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1443" w14:textId="77777777" w:rsidR="00C16C3F" w:rsidRDefault="00C358D9">
      <w:r>
        <w:rPr>
          <w:noProof/>
        </w:rPr>
        <w:drawing>
          <wp:anchor distT="0" distB="0" distL="0" distR="114300" simplePos="0" relativeHeight="2" behindDoc="0" locked="0" layoutInCell="0" allowOverlap="1" wp14:anchorId="3D24AE1F" wp14:editId="4338BF9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>
              <wp:wrapPolygon edited="0">
                <wp:start x="-43" y="0"/>
                <wp:lineTo x="-43" y="20390"/>
                <wp:lineTo x="17336" y="20390"/>
                <wp:lineTo x="21439" y="20390"/>
                <wp:lineTo x="21439" y="1720"/>
                <wp:lineTo x="7199" y="0"/>
                <wp:lineTo x="-43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20590" w14:textId="77777777" w:rsidR="00C16C3F" w:rsidRDefault="00C16C3F">
      <w:pPr>
        <w:pStyle w:val="af6"/>
        <w:spacing w:before="0" w:after="0"/>
        <w:jc w:val="left"/>
        <w:rPr>
          <w:rFonts w:ascii="Montserrat" w:hAnsi="Montserrat"/>
          <w:i w:val="0"/>
          <w:color w:val="E36C0A"/>
          <w:sz w:val="28"/>
        </w:rPr>
      </w:pPr>
    </w:p>
    <w:p w14:paraId="5CCC3A21" w14:textId="77777777" w:rsidR="00C16C3F" w:rsidRDefault="00C358D9">
      <w:pPr>
        <w:pStyle w:val="af6"/>
        <w:spacing w:before="0" w:after="0"/>
        <w:rPr>
          <w:rFonts w:ascii="Montserrat" w:hAnsi="Montserrat"/>
          <w:i w:val="0"/>
          <w:color w:val="000000" w:themeColor="text1"/>
          <w:sz w:val="28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Экскурсионный тур </w:t>
      </w:r>
    </w:p>
    <w:p w14:paraId="21DEF582" w14:textId="77777777" w:rsidR="00C16C3F" w:rsidRDefault="00C358D9">
      <w:pPr>
        <w:pStyle w:val="af6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>«Весь Кавказ: от Кавминвод до Дагестана»</w:t>
      </w:r>
    </w:p>
    <w:p w14:paraId="017D36D3" w14:textId="77777777" w:rsidR="00C16C3F" w:rsidRDefault="00C358D9">
      <w:pPr>
        <w:pStyle w:val="af6"/>
        <w:spacing w:before="0" w:after="0"/>
        <w:rPr>
          <w:rFonts w:ascii="Montserrat" w:hAnsi="Montserrat"/>
          <w:b/>
          <w:i w:val="0"/>
          <w:color w:val="000000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(8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/7н) </w:t>
      </w:r>
    </w:p>
    <w:p w14:paraId="3BACF1C7" w14:textId="77777777" w:rsidR="00C16C3F" w:rsidRDefault="00C358D9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  <w:r>
        <w:rPr>
          <w:rFonts w:ascii="Montserrat" w:hAnsi="Montserrat"/>
          <w:noProof/>
          <w:sz w:val="24"/>
        </w:rPr>
        <w:drawing>
          <wp:anchor distT="0" distB="0" distL="0" distR="114300" simplePos="0" relativeHeight="3" behindDoc="0" locked="0" layoutInCell="0" allowOverlap="1" wp14:anchorId="731AE602" wp14:editId="69F6D8FA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430D0" w14:textId="77777777" w:rsidR="00C16C3F" w:rsidRDefault="00C358D9">
      <w:pPr>
        <w:spacing w:after="0" w:line="240" w:lineRule="auto"/>
        <w:jc w:val="both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i w:val="0"/>
          <w:sz w:val="22"/>
        </w:rPr>
        <w:t>Маршрут</w:t>
      </w:r>
      <w:r>
        <w:rPr>
          <w:rFonts w:ascii="Montserrat" w:hAnsi="Montserrat"/>
          <w:i w:val="0"/>
          <w:sz w:val="24"/>
        </w:rPr>
        <w:br/>
      </w:r>
      <w:r>
        <w:rPr>
          <w:rFonts w:ascii="Montserrat" w:hAnsi="Montserrat"/>
          <w:b/>
          <w:i w:val="0"/>
        </w:rPr>
        <w:t xml:space="preserve">Пятигорск - Железноводск - Приэльбрусье - Кисловодск – Домбай – Грозный – Аргун – бархан </w:t>
      </w:r>
      <w:proofErr w:type="spellStart"/>
      <w:r>
        <w:rPr>
          <w:rFonts w:ascii="Montserrat" w:hAnsi="Montserrat"/>
          <w:b/>
          <w:i w:val="0"/>
        </w:rPr>
        <w:t>Сарыкум</w:t>
      </w:r>
      <w:proofErr w:type="spellEnd"/>
      <w:r>
        <w:rPr>
          <w:rFonts w:ascii="Montserrat" w:hAnsi="Montserrat"/>
          <w:b/>
          <w:i w:val="0"/>
        </w:rPr>
        <w:t xml:space="preserve"> – Махачкала - Дербент (Нарын-Кала – старый город -кулинарный мастер-класс – набережная) – Махачкала - мастер-класс </w:t>
      </w:r>
      <w:proofErr w:type="spellStart"/>
      <w:r>
        <w:rPr>
          <w:rFonts w:ascii="Montserrat" w:hAnsi="Montserrat"/>
          <w:b/>
          <w:i w:val="0"/>
        </w:rPr>
        <w:t>балхарского</w:t>
      </w:r>
      <w:proofErr w:type="spellEnd"/>
      <w:r>
        <w:rPr>
          <w:rFonts w:ascii="Montserrat" w:hAnsi="Montserrat"/>
          <w:b/>
          <w:i w:val="0"/>
        </w:rPr>
        <w:t xml:space="preserve"> гончарного ремесла – пещера "</w:t>
      </w:r>
      <w:proofErr w:type="spellStart"/>
      <w:r>
        <w:rPr>
          <w:rFonts w:ascii="Montserrat" w:hAnsi="Montserrat"/>
          <w:b/>
          <w:i w:val="0"/>
        </w:rPr>
        <w:t>Нокъо</w:t>
      </w:r>
      <w:proofErr w:type="spellEnd"/>
      <w:r>
        <w:rPr>
          <w:rFonts w:ascii="Montserrat" w:hAnsi="Montserrat"/>
          <w:b/>
          <w:i w:val="0"/>
        </w:rPr>
        <w:t xml:space="preserve">" и подвесной мост над </w:t>
      </w:r>
      <w:proofErr w:type="spellStart"/>
      <w:r>
        <w:rPr>
          <w:rFonts w:ascii="Montserrat" w:hAnsi="Montserrat"/>
          <w:b/>
          <w:i w:val="0"/>
        </w:rPr>
        <w:t>Сулакским</w:t>
      </w:r>
      <w:proofErr w:type="spellEnd"/>
      <w:r>
        <w:rPr>
          <w:rFonts w:ascii="Montserrat" w:hAnsi="Montserrat"/>
          <w:b/>
          <w:i w:val="0"/>
        </w:rPr>
        <w:t xml:space="preserve"> каньоном – </w:t>
      </w:r>
      <w:proofErr w:type="spellStart"/>
      <w:r>
        <w:rPr>
          <w:rFonts w:ascii="Montserrat" w:hAnsi="Montserrat"/>
          <w:b/>
          <w:i w:val="0"/>
        </w:rPr>
        <w:t>этнокомплекс</w:t>
      </w:r>
      <w:proofErr w:type="spellEnd"/>
      <w:r>
        <w:rPr>
          <w:rFonts w:ascii="Montserrat" w:hAnsi="Montserrat"/>
          <w:b/>
          <w:i w:val="0"/>
        </w:rPr>
        <w:t xml:space="preserve"> «</w:t>
      </w:r>
      <w:proofErr w:type="spellStart"/>
      <w:r>
        <w:rPr>
          <w:rFonts w:ascii="Montserrat" w:hAnsi="Montserrat"/>
          <w:b/>
          <w:i w:val="0"/>
        </w:rPr>
        <w:t>Главрыба</w:t>
      </w:r>
      <w:proofErr w:type="spellEnd"/>
      <w:r>
        <w:rPr>
          <w:rFonts w:ascii="Montserrat" w:hAnsi="Montserrat"/>
          <w:b/>
          <w:i w:val="0"/>
        </w:rPr>
        <w:t>» - катание на катерах - Пятигорск</w:t>
      </w:r>
    </w:p>
    <w:p w14:paraId="259198D8" w14:textId="77777777" w:rsidR="00C16C3F" w:rsidRDefault="00C358D9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4" behindDoc="0" locked="0" layoutInCell="0" allowOverlap="1" wp14:anchorId="3DEEF192" wp14:editId="12B64675">
            <wp:simplePos x="0" y="0"/>
            <wp:positionH relativeFrom="column">
              <wp:posOffset>2540</wp:posOffset>
            </wp:positionH>
            <wp:positionV relativeFrom="paragraph">
              <wp:posOffset>49530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164EB" w14:textId="77777777" w:rsidR="00C16C3F" w:rsidRDefault="00C358D9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 этом туре мы посетим все республики Кавказа. Начнем с прекрасных курортов Кавминвод, а финишируем в старинном городе Дербент. </w:t>
      </w:r>
    </w:p>
    <w:p w14:paraId="13A96C08" w14:textId="77777777" w:rsidR="00C16C3F" w:rsidRDefault="00C358D9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Поднимемся на Эльбрус и Домбай, прогуляемся по проспекту им. Путина, восхитимся обновленным Грозным, продегустируем знаменитые минеральные воды Пятигорска, Железноводска и Ессентуков. Главная изюминка тура - Дагестан – неизведанный край с удивительной природой и древней культурой. </w:t>
      </w:r>
    </w:p>
    <w:p w14:paraId="65A22E85" w14:textId="77777777" w:rsidR="00C16C3F" w:rsidRDefault="00C358D9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Здесь каждый камень – история, а каждый дом – музей. Древняя крепость Нарын-Кала тысячу лет защищала Дербент от нашествия кочевников, здесь находился «перекресток цивилизаций» через который проходил знаменитый Шелковый путь. А после этого можно отдохнуть на берегу теплого дружелюбного Каспийского моря, где проводим этот запоминающийся день.</w:t>
      </w:r>
    </w:p>
    <w:p w14:paraId="19DF8653" w14:textId="77777777" w:rsidR="00C16C3F" w:rsidRDefault="00C358D9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А какие фотографии вы сделаете на фоне шедевров природы – бархана Сары-Кум и в </w:t>
      </w:r>
      <w:proofErr w:type="spellStart"/>
      <w:r>
        <w:rPr>
          <w:rFonts w:ascii="Montserrat" w:hAnsi="Montserrat"/>
        </w:rPr>
        <w:t>Сулакском</w:t>
      </w:r>
      <w:proofErr w:type="spellEnd"/>
      <w:r>
        <w:rPr>
          <w:rFonts w:ascii="Montserrat" w:hAnsi="Montserrat"/>
        </w:rPr>
        <w:t xml:space="preserve"> каньоне на третий день нашего путешествия!</w:t>
      </w:r>
    </w:p>
    <w:p w14:paraId="2F30E81C" w14:textId="77777777" w:rsidR="00C16C3F" w:rsidRDefault="00C358D9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Нас ждет Весь Кавказ - от Кавминвод до Дагестана!</w:t>
      </w:r>
    </w:p>
    <w:tbl>
      <w:tblPr>
        <w:tblStyle w:val="aff2"/>
        <w:tblW w:w="99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1125"/>
        <w:gridCol w:w="4407"/>
      </w:tblGrid>
      <w:tr w:rsidR="00C16C3F" w14:paraId="50E3001D" w14:textId="7777777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45385E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 wp14:anchorId="75B9B6DD" wp14:editId="70A93D9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-190500</wp:posOffset>
                  </wp:positionV>
                  <wp:extent cx="468630" cy="47498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</w:rPr>
              <w:t>Продолжительность тура</w:t>
            </w:r>
          </w:p>
          <w:p w14:paraId="3490187C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8 дней/ 7 ночей</w:t>
            </w:r>
          </w:p>
          <w:p w14:paraId="17081894" w14:textId="77777777" w:rsidR="00C16C3F" w:rsidRDefault="00C16C3F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14:paraId="2CA3B3D8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6" behindDoc="0" locked="0" layoutInCell="1" allowOverlap="1" wp14:anchorId="27AD774B" wp14:editId="44C64832">
                  <wp:simplePos x="0" y="0"/>
                  <wp:positionH relativeFrom="column">
                    <wp:posOffset>-556895</wp:posOffset>
                  </wp:positionH>
                  <wp:positionV relativeFrom="paragraph">
                    <wp:posOffset>128270</wp:posOffset>
                  </wp:positionV>
                  <wp:extent cx="390525" cy="479425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372349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color w:val="212121"/>
                <w:highlight w:val="white"/>
              </w:rPr>
              <w:t xml:space="preserve"> Место окончания тура</w:t>
            </w:r>
          </w:p>
          <w:p w14:paraId="21517BBE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Пятигорск, отель</w:t>
            </w:r>
          </w:p>
          <w:p w14:paraId="4E04E1CB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(расчетный час 12.00)</w:t>
            </w:r>
          </w:p>
          <w:p w14:paraId="2C57044F" w14:textId="77777777" w:rsidR="00C16C3F" w:rsidRDefault="00C16C3F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14D2331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highlight w:val="white"/>
              </w:rPr>
              <w:drawing>
                <wp:anchor distT="0" distB="0" distL="114300" distR="114300" simplePos="0" relativeHeight="7" behindDoc="0" locked="0" layoutInCell="1" allowOverlap="1" wp14:anchorId="05CC78BD" wp14:editId="1040A495">
                  <wp:simplePos x="0" y="0"/>
                  <wp:positionH relativeFrom="margin">
                    <wp:posOffset>296545</wp:posOffset>
                  </wp:positionH>
                  <wp:positionV relativeFrom="paragraph">
                    <wp:posOffset>-1270</wp:posOffset>
                  </wp:positionV>
                  <wp:extent cx="535305" cy="50609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274BD622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i w:val="0"/>
                <w:color w:val="212121"/>
                <w:highlight w:val="white"/>
              </w:rPr>
              <w:t>Даты заездов в 2025 г.:</w:t>
            </w:r>
          </w:p>
          <w:p w14:paraId="2362AD32" w14:textId="77777777" w:rsidR="00C16C3F" w:rsidRDefault="00C16C3F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  <w:p w14:paraId="1B9B1EA6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Ф</w:t>
            </w:r>
            <w:r>
              <w:rPr>
                <w:rFonts w:ascii="Montserrat" w:hAnsi="Montserrat"/>
                <w:b/>
                <w:color w:val="212121"/>
                <w:highlight w:val="white"/>
              </w:rPr>
              <w:t>евраль: 17.02 - 24.02</w:t>
            </w:r>
          </w:p>
          <w:p w14:paraId="28F384B9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Март: 03.03 – 10.03; 31.03- 07.04</w:t>
            </w:r>
          </w:p>
          <w:p w14:paraId="21376C73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Апрель: 14.04 – 21.04; 28.04 – 05.05</w:t>
            </w:r>
          </w:p>
          <w:p w14:paraId="664836F1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Май: 05.05 – 12.05; 26.05 – 02.06</w:t>
            </w:r>
          </w:p>
          <w:p w14:paraId="7B709A1B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Июнь: 09.06 – 16.06; 23.06 – 30.06</w:t>
            </w:r>
          </w:p>
          <w:p w14:paraId="29D506DB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Июль: 07.07 – 14.07; 21.07 – 28.07</w:t>
            </w:r>
          </w:p>
          <w:p w14:paraId="6C74BB93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Август: 04.08 – 11.08; 18.08 – 25.08</w:t>
            </w:r>
          </w:p>
          <w:p w14:paraId="554CE332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Сентябрь: 01.09 – 08.09; 15.09 – 22.09; 29.09-06.10</w:t>
            </w:r>
          </w:p>
          <w:p w14:paraId="01B4EB7B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Октябрь: 13.10 – 20.10</w:t>
            </w:r>
          </w:p>
          <w:p w14:paraId="14BA79E5" w14:textId="77777777" w:rsidR="00C16C3F" w:rsidRDefault="00C358D9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Ноябрь: 03.11 – 10.11; 17.11 – 24.11</w:t>
            </w:r>
          </w:p>
        </w:tc>
      </w:tr>
      <w:tr w:rsidR="00C16C3F" w14:paraId="224A2382" w14:textId="7777777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8832AD" w14:textId="77777777" w:rsidR="00C16C3F" w:rsidRDefault="00C16C3F">
            <w:pPr>
              <w:spacing w:after="0" w:line="240" w:lineRule="auto"/>
              <w:rPr>
                <w:rFonts w:ascii="Calibri" w:hAnsi="Calibri"/>
              </w:rPr>
            </w:pPr>
          </w:p>
          <w:p w14:paraId="170CDE08" w14:textId="77777777" w:rsidR="00C16C3F" w:rsidRDefault="00C16C3F">
            <w:pPr>
              <w:spacing w:after="0" w:line="240" w:lineRule="auto"/>
              <w:rPr>
                <w:rFonts w:ascii="Calibri" w:hAnsi="Calibri"/>
              </w:rPr>
            </w:pPr>
          </w:p>
          <w:p w14:paraId="63AEA1CF" w14:textId="77777777" w:rsidR="00C16C3F" w:rsidRDefault="00C16C3F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D827849" w14:textId="77777777" w:rsidR="00C16C3F" w:rsidRDefault="00C16C3F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514D6C8C" w14:textId="77777777" w:rsidR="00C16C3F" w:rsidRDefault="00C16C3F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</w:p>
        </w:tc>
      </w:tr>
    </w:tbl>
    <w:p w14:paraId="1140F43E" w14:textId="77777777" w:rsidR="00C16C3F" w:rsidRDefault="00C16C3F">
      <w:pPr>
        <w:sectPr w:rsidR="00C16C3F">
          <w:pgSz w:w="11906" w:h="16838"/>
          <w:pgMar w:top="567" w:right="424" w:bottom="709" w:left="709" w:header="0" w:footer="0" w:gutter="0"/>
          <w:cols w:space="720"/>
          <w:formProt w:val="0"/>
          <w:docGrid w:linePitch="100"/>
        </w:sectPr>
      </w:pPr>
    </w:p>
    <w:tbl>
      <w:tblPr>
        <w:tblStyle w:val="aff2"/>
        <w:tblW w:w="10706" w:type="dxa"/>
        <w:tblLayout w:type="fixed"/>
        <w:tblLook w:val="04A0" w:firstRow="1" w:lastRow="0" w:firstColumn="1" w:lastColumn="0" w:noHBand="0" w:noVBand="1"/>
      </w:tblPr>
      <w:tblGrid>
        <w:gridCol w:w="987"/>
        <w:gridCol w:w="9719"/>
      </w:tblGrid>
      <w:tr w:rsidR="00C16C3F" w14:paraId="0F9D41EB" w14:textId="77777777">
        <w:trPr>
          <w:trHeight w:val="8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3E6A2FA" w14:textId="77777777" w:rsidR="00C16C3F" w:rsidRDefault="00C358D9">
            <w:pPr>
              <w:spacing w:after="0" w:line="240" w:lineRule="auto"/>
              <w:rPr>
                <w:rFonts w:ascii="Montserrat" w:hAnsi="Montserrat"/>
                <w:sz w:val="24"/>
              </w:rPr>
            </w:pPr>
            <w:r>
              <w:rPr>
                <w:rFonts w:ascii="Montserrat" w:hAnsi="Montserrat"/>
                <w:noProof/>
                <w:sz w:val="24"/>
              </w:rPr>
              <w:lastRenderedPageBreak/>
              <w:drawing>
                <wp:anchor distT="0" distB="0" distL="114300" distR="114300" simplePos="0" relativeHeight="8" behindDoc="0" locked="0" layoutInCell="1" allowOverlap="1" wp14:anchorId="1AF6AB44" wp14:editId="04151FF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</wp:posOffset>
                  </wp:positionV>
                  <wp:extent cx="428625" cy="400050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18" w:type="dxa"/>
            <w:tcBorders>
              <w:top w:val="nil"/>
              <w:left w:val="nil"/>
              <w:bottom w:val="nil"/>
              <w:right w:val="nil"/>
            </w:tcBorders>
          </w:tcPr>
          <w:p w14:paraId="420709FE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i w:val="0"/>
                <w:color w:val="212121"/>
                <w:sz w:val="24"/>
                <w:highlight w:val="white"/>
              </w:rPr>
            </w:pPr>
            <w:r>
              <w:rPr>
                <w:rFonts w:ascii="Montserrat" w:hAnsi="Montserrat"/>
                <w:b/>
                <w:i w:val="0"/>
                <w:color w:val="212121"/>
                <w:sz w:val="24"/>
                <w:highlight w:val="white"/>
              </w:rPr>
              <w:t>Место и время сбора группы</w:t>
            </w:r>
          </w:p>
          <w:p w14:paraId="23171F74" w14:textId="77777777" w:rsidR="00C16C3F" w:rsidRDefault="00C358D9">
            <w:pPr>
              <w:spacing w:after="0" w:line="240" w:lineRule="auto"/>
              <w:ind w:left="93" w:firstLine="49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i w:val="0"/>
              </w:rPr>
              <w:t>Встреча с представителем туроператора в первый экскурсионный день происходит в холле гостиницы проживания согласно следующему расписанию:</w:t>
            </w:r>
          </w:p>
          <w:p w14:paraId="491E783C" w14:textId="77777777" w:rsidR="00C16C3F" w:rsidRDefault="00C358D9">
            <w:pPr>
              <w:numPr>
                <w:ilvl w:val="0"/>
                <w:numId w:val="1"/>
              </w:numPr>
              <w:spacing w:after="0" w:line="240" w:lineRule="auto"/>
              <w:ind w:left="1227" w:hanging="567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</w:rPr>
              <w:t>Отель «Бугарь»</w:t>
            </w:r>
            <w:r>
              <w:rPr>
                <w:rFonts w:ascii="Times New Roman" w:hAnsi="Times New Roman"/>
                <w:i w:val="0"/>
                <w:sz w:val="24"/>
              </w:rPr>
              <w:t xml:space="preserve"> - 12.40</w:t>
            </w:r>
          </w:p>
          <w:p w14:paraId="30F7807F" w14:textId="77777777" w:rsidR="00C16C3F" w:rsidRDefault="00C358D9">
            <w:pPr>
              <w:numPr>
                <w:ilvl w:val="0"/>
                <w:numId w:val="1"/>
              </w:numPr>
              <w:spacing w:after="0" w:line="240" w:lineRule="auto"/>
              <w:ind w:left="1227" w:hanging="567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>Гостиница «Южная»</w:t>
            </w:r>
            <w:r>
              <w:rPr>
                <w:rFonts w:ascii="Montserrat" w:hAnsi="Montserrat"/>
                <w:i w:val="0"/>
              </w:rPr>
              <w:t xml:space="preserve"> - 13.00</w:t>
            </w:r>
          </w:p>
          <w:p w14:paraId="220954CA" w14:textId="77777777" w:rsidR="00C16C3F" w:rsidRDefault="00C358D9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«Бештау» </w:t>
            </w:r>
            <w:r>
              <w:rPr>
                <w:rFonts w:ascii="Montserrat" w:hAnsi="Montserrat"/>
                <w:i w:val="0"/>
              </w:rPr>
              <w:t>- 13.10</w:t>
            </w:r>
          </w:p>
          <w:p w14:paraId="5B069C41" w14:textId="77777777" w:rsidR="00C16C3F" w:rsidRDefault="00C358D9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«Машук» </w:t>
            </w:r>
            <w:r>
              <w:rPr>
                <w:rFonts w:ascii="Montserrat" w:hAnsi="Montserrat"/>
                <w:i w:val="0"/>
              </w:rPr>
              <w:t>- 13.25</w:t>
            </w:r>
          </w:p>
          <w:p w14:paraId="27A53F68" w14:textId="77777777" w:rsidR="00C16C3F" w:rsidRDefault="00C358D9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Гостиница «Пятигорск» </w:t>
            </w:r>
            <w:r>
              <w:rPr>
                <w:rFonts w:ascii="Montserrat" w:hAnsi="Montserrat"/>
                <w:i w:val="0"/>
              </w:rPr>
              <w:t>- 13.30</w:t>
            </w:r>
          </w:p>
          <w:p w14:paraId="097E51CD" w14:textId="77777777" w:rsidR="00C16C3F" w:rsidRDefault="00C358D9">
            <w:pPr>
              <w:numPr>
                <w:ilvl w:val="0"/>
                <w:numId w:val="1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</w:rPr>
              <w:t xml:space="preserve">Отель «Интурист» </w:t>
            </w:r>
            <w:r>
              <w:rPr>
                <w:rFonts w:ascii="Montserrat" w:hAnsi="Montserrat"/>
                <w:i w:val="0"/>
              </w:rPr>
              <w:t>- 13.35</w:t>
            </w:r>
          </w:p>
          <w:p w14:paraId="4E14D0DB" w14:textId="77777777" w:rsidR="00C16C3F" w:rsidRDefault="00C16C3F">
            <w:pPr>
              <w:pStyle w:val="af8"/>
              <w:spacing w:after="0"/>
              <w:ind w:left="285"/>
              <w:jc w:val="both"/>
              <w:rPr>
                <w:rFonts w:ascii="Montserrat" w:hAnsi="Montserrat"/>
                <w:i w:val="0"/>
                <w:sz w:val="24"/>
              </w:rPr>
            </w:pPr>
          </w:p>
        </w:tc>
      </w:tr>
    </w:tbl>
    <w:p w14:paraId="1EF69E7A" w14:textId="77777777" w:rsidR="00C16C3F" w:rsidRDefault="00C358D9">
      <w:pPr>
        <w:spacing w:line="240" w:lineRule="auto"/>
        <w:ind w:right="-142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Сразу после 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 время.</w:t>
      </w:r>
    </w:p>
    <w:p w14:paraId="762A7A72" w14:textId="77777777" w:rsidR="00C16C3F" w:rsidRDefault="00C358D9">
      <w:pPr>
        <w:pStyle w:val="af8"/>
        <w:numPr>
          <w:ilvl w:val="0"/>
          <w:numId w:val="2"/>
        </w:numPr>
        <w:ind w:left="286" w:right="-142" w:firstLine="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Встреча с представителем туроператора в первый экскурсионный день в холе выбранной гостиницы с последующим выездом на экскурсию ориентировочно с 12.30 до 13.00 часов. Точное время встречи с туристами будет указано в программе с таймингом, высланной за 1 неделю до начала тура на адрес электронной почты, с которой поступила заявка на тур. </w:t>
      </w:r>
    </w:p>
    <w:p w14:paraId="56A8563B" w14:textId="77777777" w:rsidR="00C16C3F" w:rsidRDefault="00C358D9">
      <w:pPr>
        <w:pStyle w:val="af8"/>
        <w:numPr>
          <w:ilvl w:val="0"/>
          <w:numId w:val="2"/>
        </w:numPr>
        <w:ind w:left="286" w:right="-142" w:firstLine="0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Рекомендуется пообедать в первый день тура, перед отправлением на экскурсию по Пятигорску.</w:t>
      </w:r>
    </w:p>
    <w:p w14:paraId="13010827" w14:textId="77777777" w:rsidR="00C16C3F" w:rsidRDefault="00C358D9">
      <w:pPr>
        <w:pStyle w:val="af8"/>
        <w:numPr>
          <w:ilvl w:val="0"/>
          <w:numId w:val="2"/>
        </w:numPr>
        <w:spacing w:line="240" w:lineRule="auto"/>
        <w:ind w:left="286" w:right="-142" w:firstLine="0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  <w:highlight w:val="white"/>
        </w:rPr>
        <w:t>Во время путешествия необходимо иметь наличные деньги на дополнительные расходы. Банковские карты для оплаты принимаются не везде</w:t>
      </w:r>
    </w:p>
    <w:p w14:paraId="29A2772B" w14:textId="477C175C" w:rsidR="00C16C3F" w:rsidRDefault="00C358D9">
      <w:pPr>
        <w:pStyle w:val="af8"/>
        <w:numPr>
          <w:ilvl w:val="0"/>
          <w:numId w:val="2"/>
        </w:numPr>
        <w:ind w:right="-142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</w:rPr>
        <w:t xml:space="preserve">Для удобства организации своего отдыха в предпоследний 7 день тура возможно самостоятельное (без предоставления трансфера) отправление домой из г. Махачкала, без возвращения в г. Пятигорск (например, позднее время рейсов самолетов, поездов, автобусов и другое). Крайним местом посещения тура на 7 день является </w:t>
      </w:r>
      <w:proofErr w:type="spellStart"/>
      <w:r>
        <w:rPr>
          <w:rFonts w:ascii="Montserrat" w:hAnsi="Montserrat"/>
          <w:i w:val="0"/>
        </w:rPr>
        <w:t>этнокомплекс</w:t>
      </w:r>
      <w:proofErr w:type="spellEnd"/>
      <w:r>
        <w:rPr>
          <w:rFonts w:ascii="Montserrat" w:hAnsi="Montserrat"/>
          <w:i w:val="0"/>
        </w:rPr>
        <w:t xml:space="preserve"> ГЛАВРЫБА (адрес: Республика Дагестан, Казбековский район, поселок</w:t>
      </w:r>
      <w:r w:rsidR="00B41D5E">
        <w:rPr>
          <w:rFonts w:ascii="Montserrat" w:hAnsi="Montserrat"/>
          <w:i w:val="0"/>
        </w:rPr>
        <w:t xml:space="preserve"> Пионерный), ориентировочно в 17</w:t>
      </w:r>
      <w:r>
        <w:rPr>
          <w:rFonts w:ascii="Montserrat" w:hAnsi="Montserrat"/>
          <w:i w:val="0"/>
        </w:rPr>
        <w:t>.00 часов. При данном варианте будет произведен перерасчет стоимости тура за минусом 8 дня.</w:t>
      </w:r>
      <w:r>
        <w:rPr>
          <w:b/>
        </w:rPr>
        <w:t xml:space="preserve"> </w:t>
      </w:r>
      <w:r>
        <w:rPr>
          <w:rFonts w:ascii="Montserrat" w:hAnsi="Montserrat"/>
          <w:b/>
          <w:i w:val="0"/>
        </w:rPr>
        <w:t>Перерасчёт стоимости тура за минусом последнего дня возможен, в случае предоставления информации на момент бронирования при подаче заявки.</w:t>
      </w:r>
    </w:p>
    <w:p w14:paraId="58C26C89" w14:textId="77777777" w:rsidR="00C16C3F" w:rsidRDefault="00C358D9">
      <w:pPr>
        <w:pStyle w:val="af8"/>
        <w:numPr>
          <w:ilvl w:val="0"/>
          <w:numId w:val="2"/>
        </w:numPr>
        <w:ind w:left="285" w:right="-142" w:hanging="285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Последний день тура свободный, расчетный час в отеле в 12.00. Просьба приобретать обратные билеты с учетом этого факта.</w:t>
      </w:r>
    </w:p>
    <w:p w14:paraId="35CA9B49" w14:textId="77777777" w:rsidR="00C16C3F" w:rsidRDefault="00C358D9">
      <w:pPr>
        <w:pStyle w:val="af8"/>
        <w:numPr>
          <w:ilvl w:val="0"/>
          <w:numId w:val="2"/>
        </w:numPr>
        <w:ind w:left="285" w:right="-142" w:firstLine="0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14:paraId="38B41F5B" w14:textId="77777777" w:rsidR="00C16C3F" w:rsidRDefault="00C358D9">
      <w:pPr>
        <w:pStyle w:val="af8"/>
        <w:numPr>
          <w:ilvl w:val="0"/>
          <w:numId w:val="2"/>
        </w:numPr>
        <w:ind w:left="285" w:right="-142" w:hanging="285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Туристская компания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</w:r>
    </w:p>
    <w:p w14:paraId="7123A5BF" w14:textId="77777777" w:rsidR="00C16C3F" w:rsidRDefault="00C358D9">
      <w:pPr>
        <w:spacing w:after="0" w:line="240" w:lineRule="auto"/>
        <w:rPr>
          <w:rFonts w:ascii="Montserrat" w:hAnsi="Montserrat"/>
          <w:b/>
          <w:i w:val="0"/>
          <w:sz w:val="32"/>
        </w:rPr>
      </w:pPr>
      <w:r>
        <w:rPr>
          <w:rFonts w:ascii="Montserrat" w:hAnsi="Montserrat"/>
          <w:b/>
          <w:i w:val="0"/>
          <w:color w:val="000000" w:themeColor="text1"/>
          <w:sz w:val="32"/>
        </w:rPr>
        <w:t>ПРОГРАММА ТУРА</w:t>
      </w:r>
    </w:p>
    <w:tbl>
      <w:tblPr>
        <w:tblStyle w:val="aff2"/>
        <w:tblW w:w="10989" w:type="dxa"/>
        <w:tblLayout w:type="fixed"/>
        <w:tblLook w:val="04A0" w:firstRow="1" w:lastRow="0" w:firstColumn="1" w:lastColumn="0" w:noHBand="0" w:noVBand="1"/>
      </w:tblPr>
      <w:tblGrid>
        <w:gridCol w:w="523"/>
        <w:gridCol w:w="7093"/>
        <w:gridCol w:w="3373"/>
      </w:tblGrid>
      <w:tr w:rsidR="00C16C3F" w14:paraId="457D3174" w14:textId="77777777">
        <w:tc>
          <w:tcPr>
            <w:tcW w:w="523" w:type="dxa"/>
          </w:tcPr>
          <w:p w14:paraId="7F9A795C" w14:textId="77777777" w:rsidR="00C16C3F" w:rsidRDefault="00C16C3F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</w:p>
        </w:tc>
        <w:tc>
          <w:tcPr>
            <w:tcW w:w="7093" w:type="dxa"/>
          </w:tcPr>
          <w:p w14:paraId="642EAAB1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Программа</w:t>
            </w:r>
          </w:p>
        </w:tc>
        <w:tc>
          <w:tcPr>
            <w:tcW w:w="3373" w:type="dxa"/>
          </w:tcPr>
          <w:p w14:paraId="6D573445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Доп. расходы</w:t>
            </w:r>
          </w:p>
        </w:tc>
      </w:tr>
      <w:tr w:rsidR="00C16C3F" w14:paraId="1DECBC80" w14:textId="77777777">
        <w:trPr>
          <w:trHeight w:val="1134"/>
        </w:trPr>
        <w:tc>
          <w:tcPr>
            <w:tcW w:w="523" w:type="dxa"/>
            <w:textDirection w:val="btLr"/>
          </w:tcPr>
          <w:p w14:paraId="6EDF08AD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 xml:space="preserve"> 1 день</w:t>
            </w:r>
          </w:p>
        </w:tc>
        <w:tc>
          <w:tcPr>
            <w:tcW w:w="7093" w:type="dxa"/>
          </w:tcPr>
          <w:p w14:paraId="7D5CD75F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Приезд в г. Пятигорск. Размещение в отеле (заселение с 14:00), вещи можно оставить в камере хранения в отеле. Рекомендуем пообедать заранее, так как в ходе экскурсии такой возможности не будет.</w:t>
            </w:r>
          </w:p>
          <w:p w14:paraId="6DBF4188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Встреча в холе отеля с представителем компании «Ладья» с последующим выездом на экскурсию</w:t>
            </w:r>
            <w:r>
              <w:rPr>
                <w:rFonts w:ascii="Montserrat" w:hAnsi="Montserrat"/>
                <w:b/>
                <w:bCs/>
                <w:i w:val="0"/>
                <w:color w:val="000000" w:themeColor="text1"/>
              </w:rPr>
              <w:t xml:space="preserve"> согласно графику встречи в холле каждого отеля в первый день тура.</w:t>
            </w:r>
          </w:p>
          <w:p w14:paraId="4553B8C0" w14:textId="49473712" w:rsidR="001D077C" w:rsidRDefault="001D077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- </w:t>
            </w:r>
            <w:r w:rsidRPr="001D077C">
              <w:rPr>
                <w:rFonts w:ascii="Montserrat" w:hAnsi="Montserrat"/>
                <w:i w:val="0"/>
              </w:rPr>
              <w:t>Экскурсия в «зеленую жемчужину» КМВ - Железноводск.</w:t>
            </w:r>
          </w:p>
          <w:p w14:paraId="5D41FF82" w14:textId="4C18983D" w:rsidR="00C16C3F" w:rsidRDefault="001D077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-</w:t>
            </w:r>
            <w:r w:rsidR="00C358D9">
              <w:rPr>
                <w:rFonts w:ascii="Montserrat" w:hAnsi="Montserrat"/>
                <w:i w:val="0"/>
                <w:color w:val="000000" w:themeColor="text1"/>
              </w:rPr>
              <w:t>Экскурсия по г. Пятигорску с посещением Лермонтовских мест: озеро «Провал», Эолова арфа, Академическая галерея, грот Лермонтова, Лермонтовские ванны, парк «Цветник», грот Дианы, Ресторация, место дуэли Лермонтова.</w:t>
            </w:r>
          </w:p>
          <w:p w14:paraId="755277EA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18.30 - Возвращение\размещение в отеле г. Пятигорск.</w:t>
            </w:r>
          </w:p>
          <w:p w14:paraId="77CF40F8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3373" w:type="dxa"/>
          </w:tcPr>
          <w:p w14:paraId="64FC58C3" w14:textId="77777777" w:rsidR="00C16C3F" w:rsidRDefault="00C16C3F">
            <w:pPr>
              <w:pStyle w:val="af8"/>
              <w:spacing w:after="0" w:line="240" w:lineRule="auto"/>
              <w:ind w:left="378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3FE6159E" w14:textId="77777777" w:rsidR="00C16C3F" w:rsidRDefault="00C358D9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14:paraId="78D83400" w14:textId="77777777" w:rsidR="00C16C3F" w:rsidRDefault="00C358D9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14:paraId="24F31EAE" w14:textId="77777777" w:rsidR="00C16C3F" w:rsidRDefault="00C16C3F" w:rsidP="001D077C">
            <w:pPr>
              <w:pStyle w:val="af8"/>
              <w:spacing w:after="0" w:line="240" w:lineRule="auto"/>
              <w:ind w:left="643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C16C3F" w14:paraId="606DF4D7" w14:textId="77777777">
        <w:trPr>
          <w:trHeight w:val="1134"/>
        </w:trPr>
        <w:tc>
          <w:tcPr>
            <w:tcW w:w="523" w:type="dxa"/>
            <w:textDirection w:val="btLr"/>
          </w:tcPr>
          <w:p w14:paraId="1E083253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2 день</w:t>
            </w:r>
          </w:p>
        </w:tc>
        <w:tc>
          <w:tcPr>
            <w:tcW w:w="7093" w:type="dxa"/>
          </w:tcPr>
          <w:p w14:paraId="3B7F59FE" w14:textId="77777777" w:rsidR="00C16C3F" w:rsidRDefault="00C358D9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(ланч-бокс, кроме отеля Южная)</w:t>
            </w:r>
          </w:p>
          <w:p w14:paraId="1FAC35D3" w14:textId="77777777" w:rsidR="00C16C3F" w:rsidRDefault="00C358D9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с 06.00 — 06.30 — сбор по отелям на экскурсию в замечательный горный край, воспетый Владимиром Высоцким и покоривший сердца миллионов людей - в Приэльбрусье.</w:t>
            </w:r>
          </w:p>
          <w:p w14:paraId="2C999D3F" w14:textId="77777777" w:rsidR="00C16C3F" w:rsidRDefault="00C358D9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Заснеженный горб Эльбруса завораживает и манит своей </w:t>
            </w:r>
            <w:r>
              <w:rPr>
                <w:rFonts w:ascii="Montserrat" w:hAnsi="Montserrat"/>
                <w:i w:val="0"/>
              </w:rPr>
              <w:lastRenderedPageBreak/>
              <w:t>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  <w:p w14:paraId="1C323934" w14:textId="77777777" w:rsidR="00C16C3F" w:rsidRDefault="00C358D9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Обед на поляне Чегет или поляне Азау</w:t>
            </w:r>
          </w:p>
          <w:p w14:paraId="4DC94606" w14:textId="77777777" w:rsidR="00C16C3F" w:rsidRDefault="00C358D9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(доп. плата)</w:t>
            </w:r>
          </w:p>
          <w:p w14:paraId="3D902E9E" w14:textId="77777777" w:rsidR="00C16C3F" w:rsidRDefault="00C358D9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19.00 - Возвращение в отель г. Пятигорск.</w:t>
            </w:r>
          </w:p>
          <w:p w14:paraId="5F594674" w14:textId="77777777" w:rsidR="00C16C3F" w:rsidRDefault="00C358D9">
            <w:pPr>
              <w:spacing w:after="0" w:line="240" w:lineRule="auto"/>
              <w:ind w:right="34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</w:t>
            </w:r>
          </w:p>
        </w:tc>
        <w:tc>
          <w:tcPr>
            <w:tcW w:w="3373" w:type="dxa"/>
          </w:tcPr>
          <w:p w14:paraId="7EF0AEEC" w14:textId="77777777" w:rsidR="00C16C3F" w:rsidRDefault="00C358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lastRenderedPageBreak/>
              <w:t>1100 рублей с человека - канатная дорога на г. Чегет, все очереди</w:t>
            </w:r>
          </w:p>
          <w:p w14:paraId="55B49EBB" w14:textId="5A4B0FCB" w:rsidR="00C16C3F" w:rsidRDefault="001D077C" w:rsidP="001D07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27</w:t>
            </w:r>
            <w:r w:rsidR="00C358D9">
              <w:rPr>
                <w:rFonts w:ascii="Montserrat" w:hAnsi="Montserrat"/>
                <w:i w:val="0"/>
              </w:rPr>
              <w:t xml:space="preserve">00 рублей с человека - канатная дорога на г. </w:t>
            </w:r>
            <w:r>
              <w:rPr>
                <w:rFonts w:ascii="Montserrat" w:hAnsi="Montserrat"/>
                <w:i w:val="0"/>
              </w:rPr>
              <w:lastRenderedPageBreak/>
              <w:t>Эльбрус</w:t>
            </w:r>
          </w:p>
          <w:p w14:paraId="0D3A52F7" w14:textId="77777777" w:rsidR="00C16C3F" w:rsidRDefault="00C358D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118D77D8" w14:textId="77777777" w:rsidR="00C16C3F" w:rsidRDefault="00C358D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2D7C6C28" w14:textId="5D19088F" w:rsidR="00C16C3F" w:rsidRPr="001D077C" w:rsidRDefault="00C16C3F" w:rsidP="001D077C">
            <w:pPr>
              <w:pStyle w:val="af8"/>
              <w:spacing w:after="0" w:line="240" w:lineRule="auto"/>
              <w:ind w:left="643"/>
              <w:rPr>
                <w:rFonts w:ascii="Montserrat" w:hAnsi="Montserrat"/>
                <w:i w:val="0"/>
              </w:rPr>
            </w:pPr>
          </w:p>
          <w:p w14:paraId="194E004B" w14:textId="77777777" w:rsidR="00C16C3F" w:rsidRDefault="00C16C3F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C16C3F" w14:paraId="436D018A" w14:textId="77777777">
        <w:trPr>
          <w:trHeight w:val="1134"/>
        </w:trPr>
        <w:tc>
          <w:tcPr>
            <w:tcW w:w="523" w:type="dxa"/>
            <w:textDirection w:val="btLr"/>
          </w:tcPr>
          <w:p w14:paraId="7556D3C3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lastRenderedPageBreak/>
              <w:t>3 день</w:t>
            </w:r>
          </w:p>
        </w:tc>
        <w:tc>
          <w:tcPr>
            <w:tcW w:w="7093" w:type="dxa"/>
          </w:tcPr>
          <w:p w14:paraId="1F06E31E" w14:textId="77777777" w:rsidR="00C16C3F" w:rsidRDefault="00C358D9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Свободное время.</w:t>
            </w:r>
          </w:p>
          <w:p w14:paraId="6643B25D" w14:textId="77777777" w:rsidR="00C16C3F" w:rsidRDefault="00C358D9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 12.20 — 13.00 сбор по отелям и выезд на экскурсию в Кисловодск</w:t>
            </w:r>
          </w:p>
          <w:p w14:paraId="4E1E8A07" w14:textId="77777777" w:rsidR="00C16C3F" w:rsidRDefault="00C358D9">
            <w:pPr>
              <w:spacing w:after="0" w:line="240" w:lineRule="auto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Знакомство с самым южным городом-курортом КМВ – солнечным Кисловодском, снискавшим славу лучшего кардиологического курорта России. Экскурсанты прогуляются по курортному парку с его знаменитым Зеркальным прудом, говорливой речкой Ольховкой, через которую перекинут мостик «Дамский каприз», попробуют три типа кисловодского нарзана в Главной Нарзанной галерее</w:t>
            </w:r>
          </w:p>
          <w:p w14:paraId="04A20C22" w14:textId="77777777" w:rsidR="00C16C3F" w:rsidRDefault="00C358D9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17.30 - Возвращение в Пятигорск.  Свободное время.</w:t>
            </w:r>
          </w:p>
        </w:tc>
        <w:tc>
          <w:tcPr>
            <w:tcW w:w="3373" w:type="dxa"/>
          </w:tcPr>
          <w:p w14:paraId="57B822CE" w14:textId="77777777" w:rsidR="00C16C3F" w:rsidRDefault="00C358D9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4E1C2A5A" w14:textId="77777777" w:rsidR="00C16C3F" w:rsidRDefault="00C358D9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52A6A528" w14:textId="77777777" w:rsidR="00C16C3F" w:rsidRDefault="00C16C3F">
            <w:pPr>
              <w:spacing w:after="0" w:line="240" w:lineRule="auto"/>
              <w:ind w:left="448"/>
              <w:contextualSpacing/>
              <w:rPr>
                <w:rFonts w:ascii="Montserrat" w:hAnsi="Montserrat"/>
                <w:i w:val="0"/>
              </w:rPr>
            </w:pPr>
          </w:p>
          <w:p w14:paraId="5E1AC10D" w14:textId="77777777" w:rsidR="00C16C3F" w:rsidRDefault="00C16C3F">
            <w:pPr>
              <w:spacing w:after="0" w:line="240" w:lineRule="auto"/>
              <w:ind w:left="309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C16C3F" w14:paraId="1A17CC71" w14:textId="77777777">
        <w:trPr>
          <w:trHeight w:val="1134"/>
        </w:trPr>
        <w:tc>
          <w:tcPr>
            <w:tcW w:w="523" w:type="dxa"/>
            <w:textDirection w:val="btLr"/>
          </w:tcPr>
          <w:p w14:paraId="47E0E19A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4 день</w:t>
            </w:r>
          </w:p>
        </w:tc>
        <w:tc>
          <w:tcPr>
            <w:tcW w:w="7093" w:type="dxa"/>
          </w:tcPr>
          <w:p w14:paraId="193B9BF4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(ланч бокс, кроме отеля Южная).</w:t>
            </w:r>
          </w:p>
          <w:p w14:paraId="1EDA8C4D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 06.00 — 06.30 — сбор по отелям на экскурсию в известный горнолыжный курорт страны Домбай.</w:t>
            </w:r>
          </w:p>
          <w:p w14:paraId="41452357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Ульген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(«убитый зубр»), высота 4047 м над уровнем моря. Подъем на канатных дорогах на высоту 3000 м (за доп. плату).</w:t>
            </w:r>
          </w:p>
          <w:p w14:paraId="14699162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на домбайской поляне (доп. плата)</w:t>
            </w:r>
          </w:p>
          <w:p w14:paraId="30FB08BC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19.00 - Возвращение в отель г. Пятигорск.</w:t>
            </w:r>
          </w:p>
          <w:p w14:paraId="298AED9D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  <w:p w14:paraId="51CA674B" w14:textId="77777777" w:rsidR="00C16C3F" w:rsidRDefault="00C16C3F">
            <w:pPr>
              <w:spacing w:after="0" w:line="240" w:lineRule="auto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3373" w:type="dxa"/>
          </w:tcPr>
          <w:p w14:paraId="5CE9781E" w14:textId="4A0A5AC9" w:rsidR="00C16C3F" w:rsidRDefault="001D07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27</w:t>
            </w:r>
            <w:r w:rsidR="00C358D9">
              <w:rPr>
                <w:rFonts w:ascii="Montserrat" w:hAnsi="Montserrat"/>
                <w:i w:val="0"/>
              </w:rPr>
              <w:t>00 рублей с человека – канатная дорога в Домбае</w:t>
            </w:r>
          </w:p>
          <w:p w14:paraId="03B208DE" w14:textId="77777777" w:rsidR="00C16C3F" w:rsidRDefault="00C358D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600AEAB0" w14:textId="77777777" w:rsidR="00C16C3F" w:rsidRDefault="00C358D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5A7E7895" w14:textId="77777777" w:rsidR="00C16C3F" w:rsidRDefault="00C16C3F">
            <w:pPr>
              <w:spacing w:after="0" w:line="240" w:lineRule="auto"/>
              <w:ind w:left="643"/>
              <w:contextualSpacing/>
              <w:rPr>
                <w:rFonts w:ascii="Montserrat" w:hAnsi="Montserrat"/>
                <w:i w:val="0"/>
              </w:rPr>
            </w:pPr>
          </w:p>
          <w:p w14:paraId="40E4C8D1" w14:textId="77777777" w:rsidR="00C16C3F" w:rsidRDefault="00C16C3F">
            <w:pPr>
              <w:spacing w:after="0" w:line="240" w:lineRule="auto"/>
              <w:ind w:left="309"/>
              <w:jc w:val="both"/>
              <w:rPr>
                <w:rFonts w:ascii="Montserrat" w:hAnsi="Montserrat"/>
                <w:i w:val="0"/>
              </w:rPr>
            </w:pPr>
          </w:p>
          <w:p w14:paraId="23F8C7DA" w14:textId="77777777" w:rsidR="00C16C3F" w:rsidRDefault="00C16C3F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</w:p>
        </w:tc>
      </w:tr>
      <w:tr w:rsidR="00C16C3F" w14:paraId="69B504A8" w14:textId="77777777">
        <w:trPr>
          <w:trHeight w:val="1134"/>
        </w:trPr>
        <w:tc>
          <w:tcPr>
            <w:tcW w:w="523" w:type="dxa"/>
            <w:textDirection w:val="btLr"/>
          </w:tcPr>
          <w:p w14:paraId="1E0AC127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5 день</w:t>
            </w:r>
          </w:p>
        </w:tc>
        <w:tc>
          <w:tcPr>
            <w:tcW w:w="7093" w:type="dxa"/>
          </w:tcPr>
          <w:p w14:paraId="1DA0AE31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(ланч-бокс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кроме, отеля Южная). Освобождение номеров.</w:t>
            </w:r>
          </w:p>
          <w:p w14:paraId="38474A0B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 04.00 — 04.30 — сбор по гостиницам и выезд на экскурсию в г. Грозный.</w:t>
            </w:r>
          </w:p>
          <w:p w14:paraId="21F06356" w14:textId="660427B6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Остановка</w:t>
            </w:r>
            <w:r w:rsidR="001D077C">
              <w:rPr>
                <w:rFonts w:ascii="Montserrat" w:hAnsi="Montserrat"/>
                <w:i w:val="0"/>
                <w:color w:val="000000" w:themeColor="text1"/>
              </w:rPr>
              <w:t xml:space="preserve"> (при работе комплекса)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у Мемориала памяти и славы (Ингушетия, Назрань)</w:t>
            </w:r>
          </w:p>
          <w:p w14:paraId="1E1F9DD4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Экскурсия по Грозному</w:t>
            </w:r>
          </w:p>
          <w:p w14:paraId="3DF6A1B6" w14:textId="1D27DDA0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Мы поднимемся на смотровую площадку небоскреба «Грозный Сити», посетим мечеть «Сердце </w:t>
            </w:r>
            <w:r w:rsidR="00D052BA">
              <w:rPr>
                <w:rFonts w:ascii="Montserrat" w:hAnsi="Montserrat"/>
                <w:i w:val="0"/>
                <w:color w:val="000000" w:themeColor="text1"/>
              </w:rPr>
              <w:t>Чечни</w:t>
            </w:r>
            <w:r>
              <w:rPr>
                <w:rFonts w:ascii="Montserrat" w:hAnsi="Montserrat"/>
                <w:i w:val="0"/>
                <w:color w:val="000000" w:themeColor="text1"/>
              </w:rPr>
              <w:t>», а также православный храм Михаила Архангела.</w:t>
            </w:r>
          </w:p>
          <w:p w14:paraId="39A698D6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(доп. плата)</w:t>
            </w:r>
          </w:p>
          <w:p w14:paraId="47421BCA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Аргун</w:t>
            </w:r>
          </w:p>
          <w:p w14:paraId="4E30EA40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Посещение мечети «Сердце матери» - мечеть необычной архитектуры в стиле хай-тек.</w:t>
            </w:r>
          </w:p>
          <w:p w14:paraId="4597793C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Переезд на бархан 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Сарыкум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.</w:t>
            </w:r>
          </w:p>
          <w:p w14:paraId="5F12C06C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Восхождение на БАРХАН</w:t>
            </w:r>
          </w:p>
          <w:p w14:paraId="6D6CCFF7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Бархан Сары – Кум - Уникальная природная достопримечательность, которой больше не может похвастаться ни один уголок земного шара. Здесь никогда не было пустыни, а бархан есть! И, не обычный, а один из величайших в мире! А еще здесь снимали знаменитые сцены для фильма «Белое солнце пустыни»</w:t>
            </w:r>
          </w:p>
          <w:p w14:paraId="027323AE" w14:textId="667A08FB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г. Махачкала</w:t>
            </w:r>
            <w:r w:rsidR="001D077C">
              <w:rPr>
                <w:rFonts w:ascii="Montserrat" w:hAnsi="Montserrat"/>
                <w:b/>
                <w:i w:val="0"/>
                <w:color w:val="000000" w:themeColor="text1"/>
              </w:rPr>
              <w:t xml:space="preserve"> (п.  Ленинкент)</w:t>
            </w:r>
          </w:p>
          <w:p w14:paraId="162C81E3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20.00 - Размещение в отеле.</w:t>
            </w:r>
          </w:p>
          <w:p w14:paraId="447F935F" w14:textId="37B1E661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Купание в море</w:t>
            </w:r>
            <w:r w:rsidR="001D077C">
              <w:rPr>
                <w:rFonts w:ascii="Montserrat" w:hAnsi="Montserrat"/>
                <w:b/>
                <w:i w:val="0"/>
                <w:color w:val="000000" w:themeColor="text1"/>
              </w:rPr>
              <w:t xml:space="preserve"> самостоятельно при желании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(в теплое время года)</w:t>
            </w:r>
          </w:p>
          <w:p w14:paraId="6D456CF0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</w:tc>
        <w:tc>
          <w:tcPr>
            <w:tcW w:w="3373" w:type="dxa"/>
          </w:tcPr>
          <w:p w14:paraId="1B7133B1" w14:textId="77777777" w:rsidR="00C16C3F" w:rsidRDefault="00C358D9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200 рублей с человека смотровая площадка «Грозный Сити»</w:t>
            </w:r>
          </w:p>
          <w:p w14:paraId="60D8D48E" w14:textId="7D0F6A0C" w:rsidR="00C16C3F" w:rsidRDefault="001D077C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25</w:t>
            </w:r>
            <w:r w:rsidR="00C358D9">
              <w:rPr>
                <w:rFonts w:ascii="Montserrat" w:hAnsi="Montserrat"/>
                <w:i w:val="0"/>
              </w:rPr>
              <w:t>0 рублей с человека - Бархан Сары – Кум</w:t>
            </w:r>
          </w:p>
          <w:p w14:paraId="795F41D2" w14:textId="77777777" w:rsidR="00C16C3F" w:rsidRDefault="00C358D9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566D0741" w14:textId="77777777" w:rsidR="00C16C3F" w:rsidRDefault="00C358D9">
            <w:pPr>
              <w:numPr>
                <w:ilvl w:val="0"/>
                <w:numId w:val="4"/>
              </w:numPr>
              <w:spacing w:after="0" w:line="240" w:lineRule="auto"/>
              <w:ind w:left="448" w:hanging="284"/>
              <w:contextualSpacing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611ABB72" w14:textId="77777777" w:rsidR="00C16C3F" w:rsidRDefault="00C16C3F">
            <w:pPr>
              <w:spacing w:after="0" w:line="240" w:lineRule="auto"/>
              <w:ind w:left="448"/>
              <w:contextualSpacing/>
              <w:rPr>
                <w:rFonts w:ascii="Montserrat" w:hAnsi="Montserrat"/>
                <w:i w:val="0"/>
              </w:rPr>
            </w:pPr>
          </w:p>
          <w:p w14:paraId="5995FA6D" w14:textId="77777777" w:rsidR="00C16C3F" w:rsidRDefault="00C16C3F">
            <w:pPr>
              <w:pStyle w:val="af8"/>
              <w:spacing w:after="0" w:line="240" w:lineRule="auto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</w:p>
        </w:tc>
      </w:tr>
      <w:tr w:rsidR="00C16C3F" w14:paraId="7E003060" w14:textId="77777777">
        <w:trPr>
          <w:trHeight w:val="1134"/>
        </w:trPr>
        <w:tc>
          <w:tcPr>
            <w:tcW w:w="523" w:type="dxa"/>
            <w:textDirection w:val="btLr"/>
          </w:tcPr>
          <w:p w14:paraId="608091CC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lastRenderedPageBreak/>
              <w:t>6 день</w:t>
            </w:r>
          </w:p>
        </w:tc>
        <w:tc>
          <w:tcPr>
            <w:tcW w:w="7093" w:type="dxa"/>
          </w:tcPr>
          <w:p w14:paraId="3F66271C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в отеле.</w:t>
            </w:r>
          </w:p>
          <w:p w14:paraId="4CF73B82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08.30 - Выезд из отеля на обзорную экскурсию по г. Дербент</w:t>
            </w:r>
          </w:p>
          <w:p w14:paraId="43B2B801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Обзорная экскурсия по Дербенту.</w:t>
            </w:r>
          </w:p>
          <w:p w14:paraId="3A49C6AB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Мы побываем в древней цитадели крепости «Нарын-кала». Когда-то ее двойные стены, соединенные с Каспийским морем прикрывали Каспийские ворота в Персию. Сегодня Нарын-кала входит в список всемирного наследия ЮНЕСКО.</w:t>
            </w:r>
          </w:p>
          <w:p w14:paraId="3B5772D3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Затем мы пройдемся по живописным улочкам Дербента и окунемся в невероятную атмосферу старого города.</w:t>
            </w:r>
          </w:p>
          <w:p w14:paraId="24DCE74A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Относительно возраста древнего Дербента мнения ученых и историков расходятся, официально 2000-летие южных врат России праздновали в 2015 году. А таинства и артефакты намекают о более раннем образовании гостеприимного города…</w:t>
            </w:r>
          </w:p>
          <w:p w14:paraId="49A1C52B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Кулинарный мастер-класс по созданию национального дагестанского блюда «Чуду».</w:t>
            </w:r>
          </w:p>
          <w:p w14:paraId="5E15E0CE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Отправляемся в гости к гостеприимным местным жителям,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</w:t>
            </w:r>
          </w:p>
          <w:p w14:paraId="085E250B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Пришло время научиться готовить настоящее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</w:t>
            </w:r>
            <w:proofErr w:type="gramStart"/>
            <w:r>
              <w:rPr>
                <w:rFonts w:ascii="Montserrat" w:hAnsi="Montserrat"/>
                <w:i w:val="0"/>
              </w:rPr>
              <w:t>своим секретом с нами</w:t>
            </w:r>
            <w:proofErr w:type="gramEnd"/>
            <w:r>
              <w:rPr>
                <w:rFonts w:ascii="Montserrat" w:hAnsi="Montserrat"/>
                <w:i w:val="0"/>
              </w:rPr>
              <w:t xml:space="preserve"> и каждый участник тура сможет приготовить себе чуду сам.</w:t>
            </w:r>
          </w:p>
          <w:p w14:paraId="1EBFC12F" w14:textId="618C2053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Обед</w:t>
            </w:r>
            <w:r w:rsidR="00495619">
              <w:rPr>
                <w:rFonts w:ascii="Montserrat" w:hAnsi="Montserrat"/>
                <w:b/>
                <w:i w:val="0"/>
              </w:rPr>
              <w:t xml:space="preserve"> </w:t>
            </w:r>
            <w:r w:rsidR="00495619" w:rsidRPr="00495619">
              <w:rPr>
                <w:rFonts w:ascii="Montserrat" w:hAnsi="Montserrat"/>
                <w:b/>
                <w:i w:val="0"/>
              </w:rPr>
              <w:t>(входит в стоимость тура)</w:t>
            </w:r>
          </w:p>
          <w:p w14:paraId="3D62E5AA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Прогулка по современной части Дербента.</w:t>
            </w:r>
          </w:p>
          <w:p w14:paraId="3ADEDED2" w14:textId="45F7B352" w:rsidR="00C16C3F" w:rsidRDefault="001D077C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С</w:t>
            </w:r>
            <w:r w:rsidR="00C358D9">
              <w:rPr>
                <w:rFonts w:ascii="Montserrat" w:hAnsi="Montserrat"/>
                <w:i w:val="0"/>
              </w:rPr>
              <w:t xml:space="preserve">пустимся на </w:t>
            </w:r>
            <w:r w:rsidR="00C358D9">
              <w:rPr>
                <w:rFonts w:ascii="Montserrat" w:hAnsi="Montserrat"/>
                <w:b/>
                <w:i w:val="0"/>
              </w:rPr>
              <w:t>городскую набережную Дербента</w:t>
            </w:r>
            <w:r w:rsidR="00C358D9">
              <w:rPr>
                <w:rFonts w:ascii="Montserrat" w:hAnsi="Montserrat"/>
                <w:i w:val="0"/>
              </w:rPr>
              <w:t xml:space="preserve"> и прогуляемся вдоль берега</w:t>
            </w:r>
            <w:r>
              <w:rPr>
                <w:rFonts w:ascii="Montserrat" w:hAnsi="Montserrat"/>
                <w:i w:val="0"/>
              </w:rPr>
              <w:t xml:space="preserve"> </w:t>
            </w:r>
            <w:proofErr w:type="spellStart"/>
            <w:r>
              <w:rPr>
                <w:rFonts w:ascii="Montserrat" w:hAnsi="Montserrat"/>
                <w:i w:val="0"/>
              </w:rPr>
              <w:t>Каспиского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моря (купание в теплое время года при желании).</w:t>
            </w:r>
          </w:p>
          <w:p w14:paraId="1316F8BB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Завершит экскурсию по самому южному городу России </w:t>
            </w:r>
            <w:r>
              <w:rPr>
                <w:rFonts w:ascii="Montserrat" w:hAnsi="Montserrat"/>
                <w:b/>
                <w:i w:val="0"/>
              </w:rPr>
              <w:t>посещение местного рынка</w:t>
            </w:r>
            <w:r>
              <w:rPr>
                <w:rFonts w:ascii="Montserrat" w:hAnsi="Montserrat"/>
                <w:i w:val="0"/>
              </w:rPr>
              <w:t>, где можно приобрести разнообразные подарки и сувениры из Дагестана.</w:t>
            </w:r>
          </w:p>
          <w:p w14:paraId="7350DA9F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Переезд в Махачкалу.</w:t>
            </w:r>
          </w:p>
          <w:p w14:paraId="7FE00AE8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19.00 - Возвращение в отель.</w:t>
            </w:r>
          </w:p>
          <w:p w14:paraId="5593C389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Свободное время</w:t>
            </w:r>
          </w:p>
        </w:tc>
        <w:tc>
          <w:tcPr>
            <w:tcW w:w="3373" w:type="dxa"/>
          </w:tcPr>
          <w:p w14:paraId="20C14892" w14:textId="499FA210" w:rsidR="00C16C3F" w:rsidRDefault="001D077C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3</w:t>
            </w:r>
            <w:r w:rsidR="00C358D9">
              <w:rPr>
                <w:rFonts w:ascii="Montserrat" w:hAnsi="Montserrat"/>
                <w:i w:val="0"/>
              </w:rPr>
              <w:t>00 рублей с человека - Крепость Нарын-Кала входной билет</w:t>
            </w:r>
          </w:p>
          <w:p w14:paraId="3D4F4612" w14:textId="77777777" w:rsidR="00C16C3F" w:rsidRDefault="00C358D9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168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212D7BA8" w14:textId="77777777" w:rsidR="00C16C3F" w:rsidRDefault="00C16C3F">
            <w:pPr>
              <w:pStyle w:val="af8"/>
              <w:spacing w:after="0" w:line="240" w:lineRule="auto"/>
              <w:ind w:left="168"/>
              <w:jc w:val="both"/>
              <w:rPr>
                <w:rFonts w:ascii="Montserrat" w:hAnsi="Montserrat"/>
                <w:i w:val="0"/>
              </w:rPr>
            </w:pPr>
          </w:p>
          <w:p w14:paraId="68ED987F" w14:textId="77777777" w:rsidR="00C16C3F" w:rsidRDefault="00C16C3F">
            <w:pPr>
              <w:pStyle w:val="af8"/>
              <w:spacing w:after="0" w:line="240" w:lineRule="auto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</w:p>
        </w:tc>
      </w:tr>
      <w:tr w:rsidR="00C16C3F" w14:paraId="7A44EF98" w14:textId="77777777">
        <w:trPr>
          <w:trHeight w:val="1134"/>
        </w:trPr>
        <w:tc>
          <w:tcPr>
            <w:tcW w:w="523" w:type="dxa"/>
            <w:textDirection w:val="btLr"/>
          </w:tcPr>
          <w:p w14:paraId="684CD6D2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7 день</w:t>
            </w:r>
          </w:p>
        </w:tc>
        <w:tc>
          <w:tcPr>
            <w:tcW w:w="7093" w:type="dxa"/>
          </w:tcPr>
          <w:p w14:paraId="66DA318B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в отеле. Освобождение номеров.</w:t>
            </w:r>
          </w:p>
          <w:p w14:paraId="5BAB99FB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08.30 — Выезд на мастер-класс гончарного ремесла древнего аула Дагестана</w:t>
            </w:r>
          </w:p>
          <w:p w14:paraId="613F0F05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В современном мире инноваций, остаются забытыми и потерянными для человечества традиционные промыслы. Приглашаем Вас познакомиться с удивительной хранительницей женского </w:t>
            </w:r>
            <w:proofErr w:type="spellStart"/>
            <w:r>
              <w:rPr>
                <w:rFonts w:ascii="Montserrat" w:hAnsi="Montserrat"/>
                <w:i w:val="0"/>
              </w:rPr>
              <w:t>балхарского</w:t>
            </w:r>
            <w:proofErr w:type="spellEnd"/>
            <w:r>
              <w:rPr>
                <w:rFonts w:ascii="Montserrat" w:hAnsi="Montserrat"/>
                <w:i w:val="0"/>
              </w:rPr>
              <w:t xml:space="preserve"> ремесла, передающегося из поколения в поколение. Вы узнаете тайны создания керамических изделий древнего аула </w:t>
            </w:r>
            <w:proofErr w:type="spellStart"/>
            <w:r>
              <w:rPr>
                <w:rFonts w:ascii="Montserrat" w:hAnsi="Montserrat"/>
                <w:i w:val="0"/>
              </w:rPr>
              <w:t>Балхар</w:t>
            </w:r>
            <w:proofErr w:type="spellEnd"/>
            <w:r>
              <w:rPr>
                <w:rFonts w:ascii="Montserrat" w:hAnsi="Montserrat"/>
                <w:i w:val="0"/>
              </w:rPr>
              <w:t>, и не только это…</w:t>
            </w:r>
          </w:p>
          <w:p w14:paraId="4B300EAE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Этот день приготовил нам встречу с природными чудесами Дагестана, которые поразят нас своим величием и красотой.</w:t>
            </w:r>
          </w:p>
          <w:p w14:paraId="0DAFF737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Предполагается поздний обед (ориентировочно в 17.00), рекомендуется по желанию взять с собой в дорогу перекус.</w:t>
            </w:r>
          </w:p>
          <w:p w14:paraId="32ABAFD4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Переезд на Чиркейское водохранилище</w:t>
            </w:r>
          </w:p>
          <w:p w14:paraId="7F85305A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Мы побываем на смотровой площадке Чиркейского водохранилища. Катание на катерах по Чиркейскому водохранилищу (за доп. плату и при работе катеров).</w:t>
            </w:r>
          </w:p>
          <w:p w14:paraId="339CF2D1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Пещера </w:t>
            </w:r>
            <w:bookmarkStart w:id="0" w:name="_Hlk122701820"/>
            <w:r>
              <w:rPr>
                <w:rFonts w:ascii="Montserrat" w:hAnsi="Montserrat"/>
                <w:b/>
                <w:i w:val="0"/>
              </w:rPr>
              <w:t>"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Нокъо</w:t>
            </w:r>
            <w:proofErr w:type="spellEnd"/>
            <w:r>
              <w:rPr>
                <w:rFonts w:ascii="Montserrat" w:hAnsi="Montserrat"/>
                <w:b/>
                <w:i w:val="0"/>
              </w:rPr>
              <w:t>" и подвесной мост над Сулакским каньоном</w:t>
            </w:r>
            <w:bookmarkEnd w:id="0"/>
            <w:r>
              <w:rPr>
                <w:rFonts w:ascii="Montserrat" w:hAnsi="Montserrat"/>
                <w:b/>
                <w:i w:val="0"/>
              </w:rPr>
              <w:t>.</w:t>
            </w:r>
          </w:p>
          <w:p w14:paraId="271C1B29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Сулакский каньон - достопримечательность всемирного масштаба. Чтобы увидеть его мы выбрали самую живописную и запоминающуюся смотровую площадку. Путь лежит через горную пещеру, протяженностью несколько десятков метров. Настоящим искателям впечатлений откроется бескрайняя речная долина с изумрудной водой и навесной мост, соединяющий две скалы, возвышающихся над Сулакским каньоном. Завораживает цвет воды, больше напоминающий </w:t>
            </w:r>
            <w:r>
              <w:rPr>
                <w:rFonts w:ascii="Montserrat" w:hAnsi="Montserrat"/>
                <w:i w:val="0"/>
              </w:rPr>
              <w:lastRenderedPageBreak/>
              <w:t>воды тропических морских курортов. И это на фоне фантастически красивых горных пейзажей.</w:t>
            </w:r>
          </w:p>
          <w:p w14:paraId="7C4AC88F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Каждый шаг по мостику становится настоящим приключением, и приятным сюрпризом на другом конце пути станет возможность посетить кофейню, расположенную внутри скалы! (за доп. плату)</w:t>
            </w:r>
          </w:p>
          <w:p w14:paraId="5BFD1FE4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Переезд в 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этнокомплекс</w:t>
            </w:r>
            <w:proofErr w:type="spellEnd"/>
            <w:r>
              <w:rPr>
                <w:rFonts w:ascii="Montserrat" w:hAnsi="Montserrat"/>
                <w:b/>
                <w:i w:val="0"/>
              </w:rPr>
              <w:t xml:space="preserve"> «ГЛАВРЫБА»</w:t>
            </w:r>
          </w:p>
          <w:p w14:paraId="18BD571B" w14:textId="061184C8" w:rsidR="00C16C3F" w:rsidRDefault="004B7F06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16:00 </w:t>
            </w:r>
            <w:r w:rsidR="00C358D9">
              <w:rPr>
                <w:rFonts w:ascii="Montserrat" w:hAnsi="Montserrat"/>
                <w:b/>
                <w:i w:val="0"/>
              </w:rPr>
              <w:t>Поздний обед (за доп. плату)</w:t>
            </w:r>
          </w:p>
          <w:p w14:paraId="32C36227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Благодарим гостеприимный Дагестан, наше путешествие подходит к завершению, пора отправиться домой.</w:t>
            </w:r>
          </w:p>
          <w:p w14:paraId="0C99469E" w14:textId="77777777" w:rsidR="00C16C3F" w:rsidRDefault="00C358D9">
            <w:pPr>
              <w:widowControl w:val="0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spacing w:after="0" w:line="240" w:lineRule="auto"/>
              <w:ind w:right="142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Переезд в г. Пятигорск.</w:t>
            </w:r>
          </w:p>
          <w:p w14:paraId="6F36C3B5" w14:textId="77777777" w:rsidR="00C16C3F" w:rsidRDefault="00C358D9">
            <w:pPr>
              <w:pStyle w:val="afe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Позднее возвращение после 02.00 часов. Отъезд.</w:t>
            </w:r>
          </w:p>
        </w:tc>
        <w:tc>
          <w:tcPr>
            <w:tcW w:w="3373" w:type="dxa"/>
          </w:tcPr>
          <w:p w14:paraId="22FEEC52" w14:textId="77777777" w:rsidR="00C16C3F" w:rsidRDefault="00C358D9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lastRenderedPageBreak/>
              <w:t>1000 - рублей с человека Катание на катерах по Чиркейскому водохранилищу (при работе катеров)</w:t>
            </w:r>
          </w:p>
          <w:p w14:paraId="28BCB91E" w14:textId="77777777" w:rsidR="00C16C3F" w:rsidRDefault="00C358D9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700 рублей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- </w:t>
            </w:r>
            <w:r>
              <w:rPr>
                <w:rFonts w:ascii="Montserrat" w:hAnsi="Montserrat"/>
                <w:i w:val="0"/>
                <w:color w:val="000000" w:themeColor="text1"/>
              </w:rPr>
              <w:t>посещение пещеры и навесного моста</w:t>
            </w:r>
          </w:p>
          <w:p w14:paraId="6B1677A2" w14:textId="77777777" w:rsidR="00C16C3F" w:rsidRDefault="00C358D9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289" w:hanging="141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14:paraId="57F8637B" w14:textId="77777777" w:rsidR="00C16C3F" w:rsidRDefault="00C358D9">
            <w:pPr>
              <w:pStyle w:val="af8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ind w:left="168" w:firstLine="0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Ужин</w:t>
            </w:r>
          </w:p>
          <w:p w14:paraId="6F0D5998" w14:textId="77777777" w:rsidR="00C16C3F" w:rsidRDefault="00C358D9">
            <w:pPr>
              <w:pStyle w:val="af8"/>
              <w:numPr>
                <w:ilvl w:val="0"/>
                <w:numId w:val="3"/>
              </w:numPr>
              <w:spacing w:line="240" w:lineRule="auto"/>
              <w:ind w:left="176" w:hanging="34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100 руб. в день аренда беспроводных наушников</w:t>
            </w:r>
          </w:p>
          <w:p w14:paraId="6E331C58" w14:textId="77777777" w:rsidR="00C16C3F" w:rsidRDefault="00C16C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39D34D30" w14:textId="77777777" w:rsidR="00C16C3F" w:rsidRDefault="00C16C3F">
            <w:pPr>
              <w:pStyle w:val="af8"/>
              <w:spacing w:after="0" w:line="240" w:lineRule="auto"/>
              <w:ind w:left="459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C16C3F" w14:paraId="345F5AF1" w14:textId="77777777">
        <w:trPr>
          <w:trHeight w:val="1134"/>
        </w:trPr>
        <w:tc>
          <w:tcPr>
            <w:tcW w:w="523" w:type="dxa"/>
            <w:textDirection w:val="btLr"/>
          </w:tcPr>
          <w:p w14:paraId="41A88D29" w14:textId="77777777" w:rsidR="00C16C3F" w:rsidRDefault="00C358D9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8 день</w:t>
            </w:r>
          </w:p>
        </w:tc>
        <w:tc>
          <w:tcPr>
            <w:tcW w:w="7093" w:type="dxa"/>
          </w:tcPr>
          <w:p w14:paraId="7A3C29F2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Свободное время.</w:t>
            </w:r>
          </w:p>
          <w:p w14:paraId="712210C3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Освобождение номеров (расчетный час 12:00)</w:t>
            </w:r>
          </w:p>
          <w:p w14:paraId="42E9FFC0" w14:textId="77777777" w:rsidR="00C16C3F" w:rsidRDefault="00C358D9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Отъезд</w:t>
            </w:r>
          </w:p>
        </w:tc>
        <w:tc>
          <w:tcPr>
            <w:tcW w:w="3373" w:type="dxa"/>
          </w:tcPr>
          <w:p w14:paraId="26054CC8" w14:textId="77777777" w:rsidR="00C16C3F" w:rsidRDefault="00C16C3F">
            <w:pPr>
              <w:spacing w:after="0" w:line="240" w:lineRule="auto"/>
              <w:ind w:left="360"/>
              <w:jc w:val="both"/>
              <w:rPr>
                <w:rFonts w:ascii="Montserrat" w:hAnsi="Montserrat"/>
                <w:i w:val="0"/>
                <w:sz w:val="24"/>
              </w:rPr>
            </w:pPr>
          </w:p>
        </w:tc>
      </w:tr>
    </w:tbl>
    <w:p w14:paraId="49309190" w14:textId="77777777" w:rsidR="00C16C3F" w:rsidRDefault="00C358D9">
      <w:pPr>
        <w:spacing w:after="0" w:line="240" w:lineRule="auto"/>
        <w:rPr>
          <w:rFonts w:ascii="Montserrat" w:hAnsi="Montserrat"/>
          <w:b/>
          <w:i w:val="0"/>
          <w:sz w:val="22"/>
        </w:rPr>
      </w:pPr>
      <w:r>
        <w:rPr>
          <w:rFonts w:ascii="Montserrat" w:hAnsi="Montserrat"/>
          <w:b/>
          <w:i w:val="0"/>
          <w:noProof/>
          <w:sz w:val="22"/>
        </w:rPr>
        <w:drawing>
          <wp:anchor distT="0" distB="0" distL="114300" distR="114300" simplePos="0" relativeHeight="9" behindDoc="1" locked="0" layoutInCell="0" allowOverlap="1" wp14:anchorId="39779BB9" wp14:editId="3C9DD802">
            <wp:simplePos x="0" y="0"/>
            <wp:positionH relativeFrom="column">
              <wp:posOffset>-2540</wp:posOffset>
            </wp:positionH>
            <wp:positionV relativeFrom="paragraph">
              <wp:posOffset>67310</wp:posOffset>
            </wp:positionV>
            <wp:extent cx="466725" cy="438150"/>
            <wp:effectExtent l="0" t="0" r="0" b="0"/>
            <wp:wrapSquare wrapText="bothSides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D1C20" w14:textId="77777777" w:rsidR="00C16C3F" w:rsidRDefault="00C16C3F">
      <w:pPr>
        <w:spacing w:after="0" w:line="240" w:lineRule="auto"/>
        <w:rPr>
          <w:rFonts w:ascii="Montserrat" w:hAnsi="Montserrat"/>
          <w:i w:val="0"/>
        </w:rPr>
      </w:pPr>
    </w:p>
    <w:p w14:paraId="143CD729" w14:textId="77777777" w:rsidR="00C16C3F" w:rsidRDefault="00C16C3F">
      <w:pPr>
        <w:spacing w:after="0" w:line="240" w:lineRule="auto"/>
        <w:rPr>
          <w:rFonts w:ascii="Montserrat" w:hAnsi="Montserrat"/>
          <w:i w:val="0"/>
        </w:rPr>
      </w:pPr>
    </w:p>
    <w:p w14:paraId="7D170A12" w14:textId="77777777" w:rsidR="00C16C3F" w:rsidRDefault="00C358D9">
      <w:pPr>
        <w:spacing w:after="0" w:line="240" w:lineRule="auto"/>
        <w:jc w:val="center"/>
        <w:rPr>
          <w:rFonts w:ascii="Montserrat" w:hAnsi="Montserrat"/>
          <w:i w:val="0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Стоимость тура на 1 человека, рублей</w:t>
      </w:r>
    </w:p>
    <w:tbl>
      <w:tblPr>
        <w:tblStyle w:val="1c"/>
        <w:tblW w:w="104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80"/>
        <w:gridCol w:w="4121"/>
        <w:gridCol w:w="2324"/>
      </w:tblGrid>
      <w:tr w:rsidR="00C16C3F" w14:paraId="05DA461A" w14:textId="77777777">
        <w:tc>
          <w:tcPr>
            <w:tcW w:w="3980" w:type="dxa"/>
            <w:vMerge w:val="restart"/>
          </w:tcPr>
          <w:p w14:paraId="77EA4DFF" w14:textId="77777777" w:rsidR="00C16C3F" w:rsidRDefault="00C16C3F">
            <w:pPr>
              <w:spacing w:after="0" w:line="240" w:lineRule="auto"/>
              <w:jc w:val="center"/>
              <w:rPr>
                <w:rFonts w:ascii="Montserrat" w:hAnsi="Montserrat"/>
                <w:b/>
                <w:color w:val="auto"/>
              </w:rPr>
            </w:pPr>
          </w:p>
          <w:p w14:paraId="72BF1A68" w14:textId="77777777" w:rsidR="00C16C3F" w:rsidRDefault="00C16C3F">
            <w:pPr>
              <w:spacing w:after="0" w:line="240" w:lineRule="auto"/>
              <w:jc w:val="center"/>
              <w:rPr>
                <w:rFonts w:ascii="Montserrat" w:hAnsi="Montserrat"/>
                <w:b/>
                <w:color w:val="auto"/>
              </w:rPr>
            </w:pPr>
          </w:p>
          <w:p w14:paraId="286501D7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>Название отеля</w:t>
            </w:r>
          </w:p>
        </w:tc>
        <w:tc>
          <w:tcPr>
            <w:tcW w:w="4121" w:type="dxa"/>
          </w:tcPr>
          <w:p w14:paraId="46046AE6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2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2"/>
              </w:rPr>
              <w:t>Стоимость тура</w:t>
            </w:r>
          </w:p>
          <w:p w14:paraId="3285D292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22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2"/>
              </w:rPr>
              <w:t>на 1 человека, руб.</w:t>
            </w:r>
          </w:p>
          <w:p w14:paraId="52EBFCC9" w14:textId="77777777" w:rsidR="00C16C3F" w:rsidRDefault="00C16C3F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</w:p>
        </w:tc>
        <w:tc>
          <w:tcPr>
            <w:tcW w:w="2324" w:type="dxa"/>
          </w:tcPr>
          <w:p w14:paraId="424D8B61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>Доп. сутки</w:t>
            </w:r>
          </w:p>
          <w:p w14:paraId="33E8D258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>за номер</w:t>
            </w:r>
          </w:p>
        </w:tc>
      </w:tr>
      <w:tr w:rsidR="00C16C3F" w14:paraId="4BB10F2B" w14:textId="77777777">
        <w:tc>
          <w:tcPr>
            <w:tcW w:w="3980" w:type="dxa"/>
            <w:vMerge/>
          </w:tcPr>
          <w:p w14:paraId="21BFF58A" w14:textId="77777777" w:rsidR="00C16C3F" w:rsidRDefault="00C16C3F">
            <w:pPr>
              <w:spacing w:after="0"/>
              <w:rPr>
                <w:rFonts w:ascii="Calibri" w:hAnsi="Calibri"/>
                <w:color w:val="auto"/>
              </w:rPr>
            </w:pPr>
          </w:p>
        </w:tc>
        <w:tc>
          <w:tcPr>
            <w:tcW w:w="4121" w:type="dxa"/>
          </w:tcPr>
          <w:p w14:paraId="5C3B7B69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color w:val="auto"/>
              </w:rPr>
            </w:pPr>
            <w:r>
              <w:rPr>
                <w:rFonts w:ascii="Montserrat" w:hAnsi="Montserrat"/>
                <w:color w:val="auto"/>
                <w:sz w:val="22"/>
              </w:rPr>
              <w:t xml:space="preserve">2-х </w:t>
            </w:r>
            <w:proofErr w:type="gramStart"/>
            <w:r>
              <w:rPr>
                <w:rFonts w:ascii="Montserrat" w:hAnsi="Montserrat"/>
                <w:color w:val="auto"/>
                <w:sz w:val="22"/>
              </w:rPr>
              <w:t>мест./</w:t>
            </w:r>
            <w:proofErr w:type="gramEnd"/>
            <w:r>
              <w:rPr>
                <w:rFonts w:ascii="Montserrat" w:hAnsi="Montserrat"/>
                <w:color w:val="auto"/>
                <w:sz w:val="22"/>
              </w:rPr>
              <w:t xml:space="preserve"> 1-но </w:t>
            </w:r>
            <w:proofErr w:type="gramStart"/>
            <w:r>
              <w:rPr>
                <w:rFonts w:ascii="Montserrat" w:hAnsi="Montserrat"/>
                <w:color w:val="auto"/>
                <w:sz w:val="22"/>
              </w:rPr>
              <w:t>мест./</w:t>
            </w:r>
            <w:proofErr w:type="gramEnd"/>
            <w:r>
              <w:rPr>
                <w:rFonts w:ascii="Montserrat" w:hAnsi="Montserrat"/>
                <w:color w:val="auto"/>
                <w:sz w:val="22"/>
              </w:rPr>
              <w:t>доп. место</w:t>
            </w:r>
          </w:p>
        </w:tc>
        <w:tc>
          <w:tcPr>
            <w:tcW w:w="2324" w:type="dxa"/>
          </w:tcPr>
          <w:p w14:paraId="70FA4189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color w:val="auto"/>
              </w:rPr>
            </w:pPr>
            <w:r>
              <w:rPr>
                <w:rFonts w:ascii="Montserrat" w:hAnsi="Montserrat"/>
                <w:color w:val="auto"/>
              </w:rPr>
              <w:t xml:space="preserve">2-х </w:t>
            </w:r>
            <w:proofErr w:type="gramStart"/>
            <w:r>
              <w:rPr>
                <w:rFonts w:ascii="Montserrat" w:hAnsi="Montserrat"/>
                <w:color w:val="auto"/>
              </w:rPr>
              <w:t>мест./</w:t>
            </w:r>
            <w:proofErr w:type="gramEnd"/>
            <w:r>
              <w:rPr>
                <w:rFonts w:ascii="Montserrat" w:hAnsi="Montserrat"/>
                <w:color w:val="auto"/>
              </w:rPr>
              <w:t xml:space="preserve"> 1-но </w:t>
            </w:r>
            <w:proofErr w:type="gramStart"/>
            <w:r>
              <w:rPr>
                <w:rFonts w:ascii="Montserrat" w:hAnsi="Montserrat"/>
                <w:color w:val="auto"/>
              </w:rPr>
              <w:t>мест./</w:t>
            </w:r>
            <w:proofErr w:type="gramEnd"/>
            <w:r>
              <w:rPr>
                <w:rFonts w:ascii="Montserrat" w:hAnsi="Montserrat"/>
                <w:color w:val="auto"/>
              </w:rPr>
              <w:t xml:space="preserve"> доп. место</w:t>
            </w:r>
          </w:p>
        </w:tc>
      </w:tr>
      <w:tr w:rsidR="00C16C3F" w14:paraId="1C9EDC9C" w14:textId="77777777">
        <w:tc>
          <w:tcPr>
            <w:tcW w:w="3980" w:type="dxa"/>
            <w:vAlign w:val="center"/>
          </w:tcPr>
          <w:p w14:paraId="629FBBC3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 xml:space="preserve">«Южная»**, </w:t>
            </w:r>
            <w:r>
              <w:rPr>
                <w:rFonts w:ascii="Montserrat" w:hAnsi="Montserrat"/>
                <w:i w:val="0"/>
                <w:color w:val="auto"/>
              </w:rPr>
              <w:t>номер «Стандарт» (без завтрака)</w:t>
            </w:r>
          </w:p>
        </w:tc>
        <w:tc>
          <w:tcPr>
            <w:tcW w:w="4121" w:type="dxa"/>
          </w:tcPr>
          <w:p w14:paraId="24F30B32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68 100/81 400</w:t>
            </w:r>
          </w:p>
        </w:tc>
        <w:tc>
          <w:tcPr>
            <w:tcW w:w="2324" w:type="dxa"/>
          </w:tcPr>
          <w:p w14:paraId="1B015176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4500/3400/-</w:t>
            </w:r>
          </w:p>
        </w:tc>
      </w:tr>
      <w:tr w:rsidR="00C16C3F" w14:paraId="4F9CE5DA" w14:textId="77777777">
        <w:tc>
          <w:tcPr>
            <w:tcW w:w="3980" w:type="dxa"/>
            <w:vAlign w:val="center"/>
          </w:tcPr>
          <w:p w14:paraId="1581FDC1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 xml:space="preserve">«Пятигорск»**, </w:t>
            </w:r>
            <w:r>
              <w:rPr>
                <w:rFonts w:ascii="Montserrat" w:hAnsi="Montserrat"/>
                <w:i w:val="0"/>
                <w:color w:val="auto"/>
              </w:rPr>
              <w:t>номер «Стандарт» (завтрак включён)</w:t>
            </w:r>
          </w:p>
        </w:tc>
        <w:tc>
          <w:tcPr>
            <w:tcW w:w="4121" w:type="dxa"/>
          </w:tcPr>
          <w:p w14:paraId="36F0879E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74 600/86 200</w:t>
            </w:r>
          </w:p>
        </w:tc>
        <w:tc>
          <w:tcPr>
            <w:tcW w:w="2324" w:type="dxa"/>
          </w:tcPr>
          <w:p w14:paraId="448F7C35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6400/4100/-</w:t>
            </w:r>
          </w:p>
        </w:tc>
      </w:tr>
      <w:tr w:rsidR="00C16C3F" w14:paraId="02B04D10" w14:textId="77777777">
        <w:tc>
          <w:tcPr>
            <w:tcW w:w="3980" w:type="dxa"/>
            <w:vAlign w:val="center"/>
          </w:tcPr>
          <w:p w14:paraId="512ACBEA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 xml:space="preserve">Машук»**, »**, </w:t>
            </w:r>
            <w:r>
              <w:rPr>
                <w:rFonts w:ascii="Montserrat" w:hAnsi="Montserrat"/>
                <w:i w:val="0"/>
                <w:color w:val="auto"/>
              </w:rPr>
              <w:t>номер «Стандарт» (завтрак включён)</w:t>
            </w:r>
          </w:p>
        </w:tc>
        <w:tc>
          <w:tcPr>
            <w:tcW w:w="4121" w:type="dxa"/>
          </w:tcPr>
          <w:p w14:paraId="71DDA32D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76 300/96 400/64 000</w:t>
            </w:r>
          </w:p>
        </w:tc>
        <w:tc>
          <w:tcPr>
            <w:tcW w:w="2324" w:type="dxa"/>
          </w:tcPr>
          <w:p w14:paraId="5EC9E703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6900/5600/2050</w:t>
            </w:r>
          </w:p>
        </w:tc>
      </w:tr>
      <w:tr w:rsidR="00C16C3F" w14:paraId="4E12705B" w14:textId="77777777">
        <w:tc>
          <w:tcPr>
            <w:tcW w:w="3980" w:type="dxa"/>
            <w:vAlign w:val="center"/>
          </w:tcPr>
          <w:p w14:paraId="408912AA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 xml:space="preserve">«Интурист»***, »**, </w:t>
            </w:r>
            <w:r>
              <w:rPr>
                <w:rFonts w:ascii="Montserrat" w:hAnsi="Montserrat"/>
                <w:i w:val="0"/>
                <w:color w:val="auto"/>
              </w:rPr>
              <w:t>номер «Стандарт» (завтрак включён)</w:t>
            </w:r>
          </w:p>
        </w:tc>
        <w:tc>
          <w:tcPr>
            <w:tcW w:w="4121" w:type="dxa"/>
          </w:tcPr>
          <w:p w14:paraId="659DD1E9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78 350/109 400</w:t>
            </w:r>
          </w:p>
        </w:tc>
        <w:tc>
          <w:tcPr>
            <w:tcW w:w="2324" w:type="dxa"/>
          </w:tcPr>
          <w:p w14:paraId="728AB36E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7500/6650/-</w:t>
            </w:r>
          </w:p>
        </w:tc>
      </w:tr>
      <w:tr w:rsidR="00C16C3F" w14:paraId="3AC4205F" w14:textId="77777777">
        <w:tc>
          <w:tcPr>
            <w:tcW w:w="3980" w:type="dxa"/>
            <w:vAlign w:val="center"/>
          </w:tcPr>
          <w:p w14:paraId="346D3464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color w:val="auto"/>
              </w:rPr>
              <w:t xml:space="preserve">«Бештау»***, »**, </w:t>
            </w:r>
            <w:r>
              <w:rPr>
                <w:rFonts w:ascii="Montserrat" w:hAnsi="Montserrat"/>
                <w:i w:val="0"/>
                <w:color w:val="auto"/>
              </w:rPr>
              <w:t>номер «Стандарт» (завтрак включён)</w:t>
            </w:r>
          </w:p>
        </w:tc>
        <w:tc>
          <w:tcPr>
            <w:tcW w:w="4121" w:type="dxa"/>
          </w:tcPr>
          <w:p w14:paraId="5C7FB84B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82 100/111 500</w:t>
            </w:r>
          </w:p>
        </w:tc>
        <w:tc>
          <w:tcPr>
            <w:tcW w:w="2324" w:type="dxa"/>
          </w:tcPr>
          <w:p w14:paraId="2ACDF887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8600/7800/-</w:t>
            </w:r>
          </w:p>
        </w:tc>
      </w:tr>
      <w:tr w:rsidR="00C16C3F" w14:paraId="72DF6295" w14:textId="77777777">
        <w:tc>
          <w:tcPr>
            <w:tcW w:w="3980" w:type="dxa"/>
            <w:vAlign w:val="center"/>
          </w:tcPr>
          <w:p w14:paraId="111AA160" w14:textId="77777777" w:rsidR="00C16C3F" w:rsidRDefault="00C358D9">
            <w:pPr>
              <w:spacing w:after="0" w:line="240" w:lineRule="auto"/>
              <w:rPr>
                <w:rFonts w:ascii="Montserrat" w:hAnsi="Montserrat"/>
                <w:b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 xml:space="preserve">«Бугарь»****, </w:t>
            </w:r>
            <w:r>
              <w:rPr>
                <w:rFonts w:ascii="Montserrat" w:hAnsi="Montserrat"/>
                <w:i w:val="0"/>
                <w:color w:val="auto"/>
              </w:rPr>
              <w:t>номер «Стандарт» (завтрак включён)</w:t>
            </w:r>
          </w:p>
        </w:tc>
        <w:tc>
          <w:tcPr>
            <w:tcW w:w="4121" w:type="dxa"/>
          </w:tcPr>
          <w:p w14:paraId="45AD9094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79 350/104 600/61 600</w:t>
            </w:r>
          </w:p>
        </w:tc>
        <w:tc>
          <w:tcPr>
            <w:tcW w:w="2324" w:type="dxa"/>
          </w:tcPr>
          <w:p w14:paraId="2E905A27" w14:textId="77777777" w:rsidR="00C16C3F" w:rsidRDefault="00C358D9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auto"/>
              </w:rPr>
            </w:pPr>
            <w:r>
              <w:rPr>
                <w:rFonts w:ascii="Montserrat" w:hAnsi="Montserrat"/>
                <w:b/>
                <w:i w:val="0"/>
                <w:color w:val="auto"/>
              </w:rPr>
              <w:t>7800/6800/1500</w:t>
            </w:r>
          </w:p>
        </w:tc>
      </w:tr>
    </w:tbl>
    <w:p w14:paraId="7ED5D4DA" w14:textId="77777777" w:rsidR="00C16C3F" w:rsidRDefault="00C358D9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*в отеле «Южная» не предусмотрены завтраки, напротив отеля есть столовая, где можно позавтракать самостоятельно, режим работы с 08:00</w:t>
      </w:r>
    </w:p>
    <w:p w14:paraId="6C53B098" w14:textId="77777777" w:rsidR="00C16C3F" w:rsidRDefault="00C358D9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  <w:sz w:val="24"/>
        </w:rPr>
        <w:t xml:space="preserve">** </w:t>
      </w:r>
      <w:r>
        <w:rPr>
          <w:rFonts w:ascii="Montserrat" w:hAnsi="Montserrat"/>
          <w:i w:val="0"/>
          <w:color w:val="000000" w:themeColor="text1"/>
        </w:rPr>
        <w:t>стоимость дополнительных суток в отеле «Машук», Бештау», «Пятигорск», «Интурист»  и в отеле «Бугарь» может меняться в зависимости от дат заезда</w:t>
      </w:r>
    </w:p>
    <w:p w14:paraId="61AAABBB" w14:textId="77777777" w:rsidR="00C16C3F" w:rsidRDefault="00C16C3F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</w:p>
    <w:p w14:paraId="6B8B1027" w14:textId="77777777" w:rsidR="00C16C3F" w:rsidRDefault="00C358D9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noProof/>
          <w:color w:val="000000" w:themeColor="text1"/>
        </w:rPr>
        <w:drawing>
          <wp:anchor distT="0" distB="0" distL="114300" distR="114300" simplePos="0" relativeHeight="10" behindDoc="0" locked="0" layoutInCell="0" allowOverlap="1" wp14:anchorId="0E74895D" wp14:editId="27C676F3">
            <wp:simplePos x="0" y="0"/>
            <wp:positionH relativeFrom="column">
              <wp:posOffset>-126365</wp:posOffset>
            </wp:positionH>
            <wp:positionV relativeFrom="paragraph">
              <wp:posOffset>43180</wp:posOffset>
            </wp:positionV>
            <wp:extent cx="457200" cy="436880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7A599" w14:textId="77777777" w:rsidR="00C16C3F" w:rsidRDefault="00C358D9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bookmarkStart w:id="1" w:name="_Hlk90038040"/>
      <w:r>
        <w:rPr>
          <w:rFonts w:ascii="Montserrat" w:hAnsi="Montserrat"/>
          <w:b/>
          <w:i w:val="0"/>
          <w:sz w:val="22"/>
        </w:rPr>
        <w:t>Что входит в стоимость тура:</w:t>
      </w:r>
      <w:bookmarkEnd w:id="1"/>
    </w:p>
    <w:p w14:paraId="4798BB1E" w14:textId="77777777" w:rsidR="00C16C3F" w:rsidRDefault="00C16C3F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</w:p>
    <w:p w14:paraId="494F5440" w14:textId="77777777" w:rsidR="00C16C3F" w:rsidRDefault="00C358D9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14:paraId="035FF9BD" w14:textId="77777777" w:rsidR="00C16C3F" w:rsidRDefault="00C358D9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7 завтраков (где предусмотрен) </w:t>
      </w:r>
    </w:p>
    <w:p w14:paraId="13FC7D03" w14:textId="77777777" w:rsidR="00C16C3F" w:rsidRDefault="00C358D9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1 обед</w:t>
      </w:r>
    </w:p>
    <w:p w14:paraId="58549C27" w14:textId="77777777" w:rsidR="00C16C3F" w:rsidRDefault="00C358D9">
      <w:pPr>
        <w:numPr>
          <w:ilvl w:val="0"/>
          <w:numId w:val="4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кулинарный мастер-класс по изготовлению национального дагестанского блюда чуду</w:t>
      </w:r>
    </w:p>
    <w:p w14:paraId="40F7699F" w14:textId="77777777" w:rsidR="00C16C3F" w:rsidRDefault="00C358D9">
      <w:pPr>
        <w:numPr>
          <w:ilvl w:val="0"/>
          <w:numId w:val="4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мастер-класс гончарного ремесла древнего аула </w:t>
      </w:r>
      <w:proofErr w:type="spellStart"/>
      <w:r>
        <w:rPr>
          <w:rFonts w:ascii="Montserrat" w:hAnsi="Montserrat"/>
          <w:i w:val="0"/>
        </w:rPr>
        <w:t>Балхар</w:t>
      </w:r>
      <w:proofErr w:type="spellEnd"/>
    </w:p>
    <w:p w14:paraId="6E9BD05A" w14:textId="77777777" w:rsidR="00C16C3F" w:rsidRDefault="00C358D9">
      <w:pPr>
        <w:numPr>
          <w:ilvl w:val="0"/>
          <w:numId w:val="4"/>
        </w:numPr>
        <w:spacing w:after="0" w:line="240" w:lineRule="auto"/>
        <w:ind w:left="993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 в отеле 3-4* (Махачкала)</w:t>
      </w:r>
    </w:p>
    <w:p w14:paraId="6A94F37F" w14:textId="77777777" w:rsidR="00C16C3F" w:rsidRDefault="00C358D9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14:paraId="6F4E3111" w14:textId="77777777" w:rsidR="00C16C3F" w:rsidRDefault="00C16C3F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14:paraId="25BD4287" w14:textId="77777777" w:rsidR="00C16C3F" w:rsidRDefault="00C16C3F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14:paraId="68ADF781" w14:textId="77777777" w:rsidR="00C16C3F" w:rsidRDefault="00C358D9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noProof/>
        </w:rPr>
        <w:drawing>
          <wp:anchor distT="0" distB="0" distL="114300" distR="114300" simplePos="0" relativeHeight="11" behindDoc="0" locked="0" layoutInCell="0" allowOverlap="1" wp14:anchorId="03CE0AAB" wp14:editId="127BF30D">
            <wp:simplePos x="0" y="0"/>
            <wp:positionH relativeFrom="column">
              <wp:posOffset>-6350</wp:posOffset>
            </wp:positionH>
            <wp:positionV relativeFrom="paragraph">
              <wp:posOffset>-12065</wp:posOffset>
            </wp:positionV>
            <wp:extent cx="495300" cy="504825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2"/>
        </w:rPr>
        <w:t>Дополнительно оплачивается</w:t>
      </w:r>
    </w:p>
    <w:p w14:paraId="74FCEE1F" w14:textId="77777777" w:rsidR="00C16C3F" w:rsidRDefault="00C16C3F">
      <w:pPr>
        <w:spacing w:after="0" w:line="240" w:lineRule="auto"/>
        <w:ind w:left="851"/>
        <w:rPr>
          <w:rFonts w:ascii="Montserrat" w:hAnsi="Montserrat"/>
          <w:b/>
          <w:i w:val="0"/>
          <w:color w:val="000000" w:themeColor="text1"/>
          <w:sz w:val="24"/>
        </w:rPr>
      </w:pPr>
    </w:p>
    <w:p w14:paraId="2648086F" w14:textId="77777777" w:rsidR="00C16C3F" w:rsidRDefault="00C358D9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14:paraId="347856D4" w14:textId="77777777" w:rsidR="00C16C3F" w:rsidRDefault="00C358D9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обеды и ужины </w:t>
      </w:r>
    </w:p>
    <w:p w14:paraId="07A7C7F4" w14:textId="77777777" w:rsidR="00C16C3F" w:rsidRDefault="00C358D9">
      <w:pPr>
        <w:pStyle w:val="af8"/>
        <w:numPr>
          <w:ilvl w:val="0"/>
          <w:numId w:val="5"/>
        </w:numPr>
        <w:ind w:left="720" w:firstLine="208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аренда беспроводных наушников </w:t>
      </w:r>
    </w:p>
    <w:p w14:paraId="4AAE9350" w14:textId="2615C119" w:rsidR="00C16C3F" w:rsidRDefault="00C358D9">
      <w:pPr>
        <w:pStyle w:val="af8"/>
        <w:numPr>
          <w:ilvl w:val="0"/>
          <w:numId w:val="5"/>
        </w:numPr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• Стоимость индивидуального трансфера Аэропорт Минеральные воды – Пятигорск 1900 рублей за машину в одну сторону.  Время в пути 30-40 минут.</w:t>
      </w:r>
    </w:p>
    <w:p w14:paraId="26563C54" w14:textId="77777777" w:rsidR="00C16C3F" w:rsidRDefault="00C358D9">
      <w:pPr>
        <w:pStyle w:val="af8"/>
        <w:numPr>
          <w:ilvl w:val="0"/>
          <w:numId w:val="5"/>
        </w:numPr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lastRenderedPageBreak/>
        <w:t>• Стоимость индивидуального трансфера от комплекса Глав Рыба - Аэропорт Махачкала 6000 рублей за машину. Время в пути ориентировочно 2,0 часа.</w:t>
      </w:r>
    </w:p>
    <w:p w14:paraId="55553B4E" w14:textId="77777777" w:rsidR="00C16C3F" w:rsidRDefault="00C358D9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12" behindDoc="0" locked="0" layoutInCell="0" allowOverlap="1" wp14:anchorId="382804A7" wp14:editId="724746B8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438150" cy="415925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</w:p>
    <w:p w14:paraId="41D1028B" w14:textId="77777777" w:rsidR="00C16C3F" w:rsidRDefault="00C16C3F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14:paraId="0A5B54DB" w14:textId="77777777" w:rsidR="00C16C3F" w:rsidRDefault="00C358D9">
      <w:pPr>
        <w:pStyle w:val="af8"/>
        <w:numPr>
          <w:ilvl w:val="0"/>
          <w:numId w:val="6"/>
        </w:numPr>
        <w:spacing w:after="0" w:line="240" w:lineRule="auto"/>
        <w:ind w:left="294" w:right="277" w:hanging="29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6CD31E89" w14:textId="77777777" w:rsidR="00C16C3F" w:rsidRDefault="00C358D9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одежду по сезону + теплую одежду для посещения Приэльбрусья и Домбая.</w:t>
      </w:r>
    </w:p>
    <w:p w14:paraId="7A476AD2" w14:textId="77777777" w:rsidR="00C16C3F" w:rsidRDefault="00C358D9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14:paraId="20DA00A3" w14:textId="77777777" w:rsidR="00C16C3F" w:rsidRDefault="00C358D9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 или зонтик</w:t>
      </w:r>
    </w:p>
    <w:p w14:paraId="66573AEA" w14:textId="77777777" w:rsidR="00C16C3F" w:rsidRDefault="00C358D9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14:paraId="3B7C0AB6" w14:textId="77777777" w:rsidR="00C16C3F" w:rsidRDefault="00C358D9">
      <w:pPr>
        <w:numPr>
          <w:ilvl w:val="0"/>
          <w:numId w:val="6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14:paraId="20B3AA95" w14:textId="77777777" w:rsidR="00C16C3F" w:rsidRDefault="00C358D9">
      <w:pPr>
        <w:numPr>
          <w:ilvl w:val="0"/>
          <w:numId w:val="6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14:paraId="27A3CE07" w14:textId="77777777" w:rsidR="00C16C3F" w:rsidRDefault="00C358D9">
      <w:pPr>
        <w:numPr>
          <w:ilvl w:val="0"/>
          <w:numId w:val="6"/>
        </w:numPr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14:paraId="5223A959" w14:textId="77777777" w:rsidR="00C16C3F" w:rsidRDefault="00C16C3F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sectPr w:rsidR="00C16C3F">
      <w:pgSz w:w="11906" w:h="16838"/>
      <w:pgMar w:top="567" w:right="707" w:bottom="142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0B6"/>
    <w:multiLevelType w:val="multilevel"/>
    <w:tmpl w:val="FFA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8BD5ED6"/>
    <w:multiLevelType w:val="multilevel"/>
    <w:tmpl w:val="FCCEFEF6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976F24"/>
    <w:multiLevelType w:val="multilevel"/>
    <w:tmpl w:val="FB3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1060054"/>
    <w:multiLevelType w:val="multilevel"/>
    <w:tmpl w:val="7EBA436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3D114D"/>
    <w:multiLevelType w:val="multilevel"/>
    <w:tmpl w:val="C44420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4A6DC3"/>
    <w:multiLevelType w:val="multilevel"/>
    <w:tmpl w:val="5A9EF774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5F4329"/>
    <w:multiLevelType w:val="multilevel"/>
    <w:tmpl w:val="600AE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4941738">
    <w:abstractNumId w:val="2"/>
  </w:num>
  <w:num w:numId="2" w16cid:durableId="2113625663">
    <w:abstractNumId w:val="4"/>
  </w:num>
  <w:num w:numId="3" w16cid:durableId="797141637">
    <w:abstractNumId w:val="5"/>
  </w:num>
  <w:num w:numId="4" w16cid:durableId="1551572548">
    <w:abstractNumId w:val="3"/>
  </w:num>
  <w:num w:numId="5" w16cid:durableId="1820687971">
    <w:abstractNumId w:val="1"/>
  </w:num>
  <w:num w:numId="6" w16cid:durableId="797526145">
    <w:abstractNumId w:val="0"/>
  </w:num>
  <w:num w:numId="7" w16cid:durableId="972295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C3F"/>
    <w:rsid w:val="001C6EB6"/>
    <w:rsid w:val="001D077C"/>
    <w:rsid w:val="0020340B"/>
    <w:rsid w:val="002F5891"/>
    <w:rsid w:val="00495619"/>
    <w:rsid w:val="004B7F06"/>
    <w:rsid w:val="00B41D5E"/>
    <w:rsid w:val="00C16C3F"/>
    <w:rsid w:val="00C358D9"/>
    <w:rsid w:val="00D0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8C93"/>
  <w15:docId w15:val="{2FCE8AB2-7BBA-4A07-8F50-C7F86BA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i/>
      <w:sz w:val="20"/>
    </w:rPr>
  </w:style>
  <w:style w:type="character" w:customStyle="1" w:styleId="a3">
    <w:name w:val="Нижний колонтитул Знак"/>
    <w:basedOn w:val="1"/>
    <w:link w:val="a4"/>
    <w:qFormat/>
    <w:rPr>
      <w:i/>
      <w:sz w:val="20"/>
    </w:rPr>
  </w:style>
  <w:style w:type="character" w:customStyle="1" w:styleId="a5">
    <w:name w:val="Обычный (Интернет) Знак"/>
    <w:basedOn w:val="1"/>
    <w:link w:val="a6"/>
    <w:qFormat/>
    <w:rPr>
      <w:rFonts w:ascii="Times New Roman" w:hAnsi="Times New Roman"/>
      <w:i w:val="0"/>
      <w:sz w:val="24"/>
    </w:rPr>
  </w:style>
  <w:style w:type="character" w:customStyle="1" w:styleId="21">
    <w:name w:val="Оглавление 2 Знак"/>
    <w:basedOn w:val="1"/>
    <w:link w:val="22"/>
    <w:qFormat/>
    <w:rPr>
      <w:i/>
      <w:sz w:val="20"/>
    </w:rPr>
  </w:style>
  <w:style w:type="character" w:customStyle="1" w:styleId="41">
    <w:name w:val="Оглавление 4 Знак"/>
    <w:basedOn w:val="1"/>
    <w:link w:val="42"/>
    <w:qFormat/>
    <w:rPr>
      <w:i/>
      <w:sz w:val="20"/>
    </w:rPr>
  </w:style>
  <w:style w:type="character" w:customStyle="1" w:styleId="70">
    <w:name w:val="Заголовок 7 Знак"/>
    <w:basedOn w:val="1"/>
    <w:link w:val="7"/>
    <w:qFormat/>
    <w:rPr>
      <w:rFonts w:ascii="Arial" w:hAnsi="Arial"/>
      <w:b/>
      <w:i/>
      <w:sz w:val="22"/>
    </w:rPr>
  </w:style>
  <w:style w:type="character" w:customStyle="1" w:styleId="a7">
    <w:name w:val="Верхний колонтитул Знак"/>
    <w:basedOn w:val="1"/>
    <w:link w:val="a8"/>
    <w:qFormat/>
    <w:rPr>
      <w:i/>
      <w:sz w:val="20"/>
    </w:rPr>
  </w:style>
  <w:style w:type="character" w:customStyle="1" w:styleId="61">
    <w:name w:val="Оглавление 6 Знак"/>
    <w:basedOn w:val="1"/>
    <w:link w:val="62"/>
    <w:qFormat/>
    <w:rPr>
      <w:i/>
      <w:sz w:val="20"/>
    </w:rPr>
  </w:style>
  <w:style w:type="character" w:customStyle="1" w:styleId="71">
    <w:name w:val="Оглавление 7 Знак"/>
    <w:basedOn w:val="1"/>
    <w:link w:val="72"/>
    <w:qFormat/>
    <w:rPr>
      <w:i/>
      <w:sz w:val="20"/>
    </w:rPr>
  </w:style>
  <w:style w:type="character" w:customStyle="1" w:styleId="a9">
    <w:name w:val="Перечень рисунков Знак"/>
    <w:basedOn w:val="1"/>
    <w:link w:val="aa"/>
    <w:qFormat/>
    <w:rPr>
      <w:i/>
      <w:sz w:val="20"/>
    </w:rPr>
  </w:style>
  <w:style w:type="character" w:customStyle="1" w:styleId="12">
    <w:name w:val="Основной шрифт абзаца1"/>
    <w:link w:val="111"/>
    <w:qFormat/>
  </w:style>
  <w:style w:type="character" w:customStyle="1" w:styleId="13">
    <w:name w:val="Сильное выделение1"/>
    <w:link w:val="112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14">
    <w:name w:val="Выделение1"/>
    <w:basedOn w:val="12"/>
    <w:link w:val="113"/>
    <w:qFormat/>
    <w:rPr>
      <w:i/>
    </w:rPr>
  </w:style>
  <w:style w:type="character" w:customStyle="1" w:styleId="30">
    <w:name w:val="Заголовок 3 Знак"/>
    <w:basedOn w:val="1"/>
    <w:link w:val="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ab">
    <w:name w:val="Название объекта Знак"/>
    <w:basedOn w:val="1"/>
    <w:link w:val="ac"/>
    <w:qFormat/>
    <w:rPr>
      <w:b/>
      <w:i/>
      <w:color w:val="4F81BD" w:themeColor="accent1"/>
      <w:sz w:val="18"/>
    </w:rPr>
  </w:style>
  <w:style w:type="character" w:customStyle="1" w:styleId="FooterChar">
    <w:name w:val="Footer Char"/>
    <w:basedOn w:val="12"/>
    <w:link w:val="FooterChar1"/>
    <w:qFormat/>
  </w:style>
  <w:style w:type="character" w:customStyle="1" w:styleId="ad">
    <w:name w:val="Выделенная цитата Знак"/>
    <w:basedOn w:val="1"/>
    <w:link w:val="ae"/>
    <w:qFormat/>
    <w:rPr>
      <w:i/>
      <w:sz w:val="20"/>
    </w:rPr>
  </w:style>
  <w:style w:type="character" w:customStyle="1" w:styleId="90">
    <w:name w:val="Заголовок 9 Знак"/>
    <w:basedOn w:val="1"/>
    <w:link w:val="9"/>
    <w:qFormat/>
    <w:rPr>
      <w:rFonts w:ascii="Arial" w:hAnsi="Arial"/>
      <w:i/>
      <w:sz w:val="21"/>
    </w:rPr>
  </w:style>
  <w:style w:type="character" w:customStyle="1" w:styleId="CaptionChar">
    <w:name w:val="Caption Char"/>
    <w:link w:val="CaptionChar1"/>
    <w:qFormat/>
  </w:style>
  <w:style w:type="character" w:customStyle="1" w:styleId="SubtitleChar">
    <w:name w:val="Subtitle Char"/>
    <w:basedOn w:val="12"/>
    <w:link w:val="SubtitleChar1"/>
    <w:qFormat/>
    <w:rPr>
      <w:sz w:val="24"/>
    </w:rPr>
  </w:style>
  <w:style w:type="character" w:customStyle="1" w:styleId="23">
    <w:name w:val="Основной шрифт абзаца2"/>
    <w:link w:val="210"/>
    <w:qFormat/>
  </w:style>
  <w:style w:type="character" w:customStyle="1" w:styleId="31">
    <w:name w:val="Оглавление 3 Знак"/>
    <w:basedOn w:val="1"/>
    <w:link w:val="32"/>
    <w:qFormat/>
    <w:rPr>
      <w:i/>
      <w:sz w:val="20"/>
    </w:rPr>
  </w:style>
  <w:style w:type="character" w:customStyle="1" w:styleId="apple-converted-space">
    <w:name w:val="apple-converted-space"/>
    <w:basedOn w:val="12"/>
    <w:link w:val="apple-converted-space1"/>
    <w:qFormat/>
  </w:style>
  <w:style w:type="character" w:customStyle="1" w:styleId="Heading3Char">
    <w:name w:val="Heading 3 Char"/>
    <w:basedOn w:val="12"/>
    <w:link w:val="Heading3Char1"/>
    <w:qFormat/>
    <w:rPr>
      <w:rFonts w:ascii="Arial" w:hAnsi="Arial"/>
      <w:sz w:val="30"/>
    </w:rPr>
  </w:style>
  <w:style w:type="character" w:customStyle="1" w:styleId="15">
    <w:name w:val="Строгий1"/>
    <w:link w:val="114"/>
    <w:qFormat/>
    <w:rPr>
      <w:b/>
    </w:rPr>
  </w:style>
  <w:style w:type="character" w:customStyle="1" w:styleId="16">
    <w:name w:val="Гиперссылка1"/>
    <w:basedOn w:val="12"/>
    <w:link w:val="115"/>
    <w:qFormat/>
    <w:rPr>
      <w:color w:val="0000FF" w:themeColor="hyperlink"/>
      <w:u w:val="single"/>
    </w:rPr>
  </w:style>
  <w:style w:type="character" w:customStyle="1" w:styleId="Heading6Char">
    <w:name w:val="Heading 6 Char"/>
    <w:basedOn w:val="12"/>
    <w:link w:val="Heading6Char1"/>
    <w:qFormat/>
    <w:rPr>
      <w:rFonts w:ascii="Arial" w:hAnsi="Arial"/>
      <w:b/>
    </w:rPr>
  </w:style>
  <w:style w:type="character" w:customStyle="1" w:styleId="50">
    <w:name w:val="Заголовок 5 Знак"/>
    <w:basedOn w:val="1"/>
    <w:link w:val="5"/>
    <w:qFormat/>
    <w:rPr>
      <w:rFonts w:ascii="Arial" w:hAnsi="Arial"/>
      <w:b/>
      <w:i/>
      <w:sz w:val="24"/>
    </w:rPr>
  </w:style>
  <w:style w:type="character" w:customStyle="1" w:styleId="11">
    <w:name w:val="Заголовок 1 Знак"/>
    <w:basedOn w:val="1"/>
    <w:link w:val="10"/>
    <w:qFormat/>
    <w:rPr>
      <w:rFonts w:ascii="Arial" w:hAnsi="Arial"/>
      <w:i/>
      <w:sz w:val="40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80">
    <w:name w:val="Заголовок 8 Знак"/>
    <w:basedOn w:val="1"/>
    <w:link w:val="8"/>
    <w:qFormat/>
    <w:rPr>
      <w:rFonts w:ascii="Arial" w:hAnsi="Arial"/>
      <w:i/>
      <w:sz w:val="22"/>
    </w:rPr>
  </w:style>
  <w:style w:type="character" w:customStyle="1" w:styleId="17">
    <w:name w:val="Оглавление 1 Знак"/>
    <w:basedOn w:val="1"/>
    <w:link w:val="18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91">
    <w:name w:val="Оглавление 9 Знак"/>
    <w:basedOn w:val="1"/>
    <w:link w:val="92"/>
    <w:qFormat/>
    <w:rPr>
      <w:i/>
      <w:sz w:val="20"/>
    </w:rPr>
  </w:style>
  <w:style w:type="character" w:customStyle="1" w:styleId="19">
    <w:name w:val="Знак концевой сноски1"/>
    <w:basedOn w:val="12"/>
    <w:link w:val="116"/>
    <w:qFormat/>
    <w:rPr>
      <w:vertAlign w:val="superscript"/>
    </w:rPr>
  </w:style>
  <w:style w:type="character" w:customStyle="1" w:styleId="af">
    <w:name w:val="Текст выноски Знак"/>
    <w:basedOn w:val="1"/>
    <w:link w:val="af0"/>
    <w:qFormat/>
    <w:rPr>
      <w:rFonts w:ascii="Segoe UI" w:hAnsi="Segoe UI"/>
      <w:i/>
      <w:sz w:val="18"/>
    </w:rPr>
  </w:style>
  <w:style w:type="character" w:customStyle="1" w:styleId="81">
    <w:name w:val="Оглавление 8 Знак"/>
    <w:basedOn w:val="1"/>
    <w:link w:val="82"/>
    <w:qFormat/>
    <w:rPr>
      <w:i/>
      <w:sz w:val="20"/>
    </w:rPr>
  </w:style>
  <w:style w:type="character" w:customStyle="1" w:styleId="24">
    <w:name w:val="Гиперссылка2"/>
    <w:qFormat/>
    <w:rPr>
      <w:color w:val="0000FF"/>
      <w:u w:val="single"/>
    </w:rPr>
  </w:style>
  <w:style w:type="character" w:customStyle="1" w:styleId="af1">
    <w:name w:val="Заголовок оглавления Знак"/>
    <w:link w:val="af2"/>
    <w:qFormat/>
  </w:style>
  <w:style w:type="character" w:customStyle="1" w:styleId="51">
    <w:name w:val="Оглавление 5 Знак"/>
    <w:basedOn w:val="1"/>
    <w:link w:val="52"/>
    <w:qFormat/>
    <w:rPr>
      <w:i/>
      <w:sz w:val="20"/>
    </w:rPr>
  </w:style>
  <w:style w:type="character" w:customStyle="1" w:styleId="af3">
    <w:name w:val="Текст концевой сноски Знак"/>
    <w:basedOn w:val="1"/>
    <w:link w:val="af4"/>
    <w:qFormat/>
    <w:rPr>
      <w:i/>
      <w:sz w:val="20"/>
    </w:rPr>
  </w:style>
  <w:style w:type="character" w:customStyle="1" w:styleId="TitleChar">
    <w:name w:val="Title Char"/>
    <w:basedOn w:val="12"/>
    <w:link w:val="TitleChar1"/>
    <w:qFormat/>
    <w:rPr>
      <w:sz w:val="48"/>
    </w:rPr>
  </w:style>
  <w:style w:type="character" w:customStyle="1" w:styleId="af5">
    <w:name w:val="Подзаголовок Знак"/>
    <w:basedOn w:val="1"/>
    <w:link w:val="af6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gdlr-core-icon-list-content">
    <w:name w:val="gdlr-core-icon-list-content"/>
    <w:basedOn w:val="12"/>
    <w:link w:val="gdlr-core-icon-list-content1"/>
    <w:qFormat/>
  </w:style>
  <w:style w:type="character" w:customStyle="1" w:styleId="af7">
    <w:name w:val="Абзац списка Знак"/>
    <w:basedOn w:val="1"/>
    <w:link w:val="af8"/>
    <w:qFormat/>
    <w:rPr>
      <w:i/>
      <w:sz w:val="20"/>
    </w:rPr>
  </w:style>
  <w:style w:type="character" w:customStyle="1" w:styleId="af9">
    <w:name w:val="Без интервала Знак"/>
    <w:link w:val="afa"/>
    <w:qFormat/>
  </w:style>
  <w:style w:type="character" w:customStyle="1" w:styleId="toc10">
    <w:name w:val="toc 10"/>
    <w:link w:val="toc101"/>
    <w:qFormat/>
  </w:style>
  <w:style w:type="character" w:customStyle="1" w:styleId="afb">
    <w:name w:val="Заголовок Знак"/>
    <w:basedOn w:val="1"/>
    <w:link w:val="afc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0">
    <w:name w:val="Заголовок 4 Знак"/>
    <w:basedOn w:val="1"/>
    <w:link w:val="4"/>
    <w:qFormat/>
    <w:rPr>
      <w:rFonts w:ascii="Arial" w:hAnsi="Arial"/>
      <w:b/>
      <w:i/>
      <w:sz w:val="26"/>
    </w:rPr>
  </w:style>
  <w:style w:type="character" w:customStyle="1" w:styleId="afd">
    <w:name w:val="Основной текст Знак"/>
    <w:basedOn w:val="1"/>
    <w:link w:val="afe"/>
    <w:qFormat/>
    <w:rPr>
      <w:rFonts w:ascii="Times New Roman" w:hAnsi="Times New Roman"/>
      <w:i w:val="0"/>
      <w:sz w:val="24"/>
    </w:rPr>
  </w:style>
  <w:style w:type="character" w:customStyle="1" w:styleId="25">
    <w:name w:val="Цитата 2 Знак"/>
    <w:basedOn w:val="1"/>
    <w:link w:val="26"/>
    <w:qFormat/>
    <w:rPr>
      <w:i/>
      <w:sz w:val="20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i/>
      <w:sz w:val="34"/>
    </w:rPr>
  </w:style>
  <w:style w:type="character" w:customStyle="1" w:styleId="1a">
    <w:name w:val="Знак сноски1"/>
    <w:basedOn w:val="12"/>
    <w:qFormat/>
    <w:rPr>
      <w:vertAlign w:val="superscript"/>
    </w:rPr>
  </w:style>
  <w:style w:type="character" w:customStyle="1" w:styleId="60">
    <w:name w:val="Заголовок 6 Знак"/>
    <w:basedOn w:val="1"/>
    <w:link w:val="6"/>
    <w:qFormat/>
    <w:rPr>
      <w:rFonts w:asciiTheme="majorHAnsi" w:hAnsiTheme="majorHAnsi"/>
      <w:i/>
      <w:color w:val="243F60" w:themeColor="accent1" w:themeShade="7F"/>
      <w:sz w:val="20"/>
    </w:rPr>
  </w:style>
  <w:style w:type="paragraph" w:styleId="afc">
    <w:name w:val="Title"/>
    <w:basedOn w:val="a"/>
    <w:next w:val="afe"/>
    <w:link w:val="afb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afe">
    <w:name w:val="Body Text"/>
    <w:basedOn w:val="a"/>
    <w:link w:val="afd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aff">
    <w:name w:val="List"/>
    <w:basedOn w:val="afe"/>
    <w:rPr>
      <w:rFonts w:cs="Lucida Sans"/>
    </w:rPr>
  </w:style>
  <w:style w:type="paragraph" w:styleId="ac">
    <w:name w:val="caption"/>
    <w:basedOn w:val="a"/>
    <w:next w:val="a"/>
    <w:link w:val="ab"/>
    <w:qFormat/>
    <w:pPr>
      <w:spacing w:line="276" w:lineRule="auto"/>
    </w:pPr>
    <w:rPr>
      <w:b/>
      <w:color w:val="4F81BD" w:themeColor="accent1"/>
      <w:sz w:val="18"/>
    </w:rPr>
  </w:style>
  <w:style w:type="paragraph" w:styleId="aff0">
    <w:name w:val="index heading"/>
    <w:basedOn w:val="1b"/>
  </w:style>
  <w:style w:type="paragraph" w:customStyle="1" w:styleId="1b">
    <w:name w:val="Заголовок1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customStyle="1" w:styleId="HeaderandFooter4">
    <w:name w:val="Header and Footer4"/>
    <w:basedOn w:val="a"/>
    <w:qFormat/>
  </w:style>
  <w:style w:type="paragraph" w:customStyle="1" w:styleId="HeaderandFooter5">
    <w:name w:val="Header and Footer5"/>
    <w:basedOn w:val="a"/>
    <w:qFormat/>
  </w:style>
  <w:style w:type="paragraph" w:customStyle="1" w:styleId="HeaderandFooter6">
    <w:name w:val="Header and Footer6"/>
    <w:basedOn w:val="a"/>
    <w:qFormat/>
  </w:style>
  <w:style w:type="paragraph" w:customStyle="1" w:styleId="HeaderandFooter7">
    <w:name w:val="Header and Footer7"/>
    <w:basedOn w:val="a"/>
    <w:qFormat/>
  </w:style>
  <w:style w:type="paragraph" w:customStyle="1" w:styleId="HeaderandFooter8">
    <w:name w:val="Header and Footer8"/>
    <w:basedOn w:val="a"/>
    <w:qFormat/>
  </w:style>
  <w:style w:type="paragraph" w:customStyle="1" w:styleId="HeaderandFooter9">
    <w:name w:val="Header and Footer9"/>
    <w:basedOn w:val="a"/>
    <w:qFormat/>
  </w:style>
  <w:style w:type="paragraph" w:styleId="a4">
    <w:name w:val="foot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link w:val="a5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paragraph" w:styleId="22">
    <w:name w:val="toc 2"/>
    <w:basedOn w:val="a"/>
    <w:next w:val="a"/>
    <w:link w:val="21"/>
    <w:uiPriority w:val="39"/>
    <w:pPr>
      <w:spacing w:after="57"/>
      <w:ind w:left="283"/>
    </w:pPr>
  </w:style>
  <w:style w:type="paragraph" w:styleId="42">
    <w:name w:val="toc 4"/>
    <w:basedOn w:val="a"/>
    <w:next w:val="a"/>
    <w:link w:val="41"/>
    <w:uiPriority w:val="39"/>
    <w:pPr>
      <w:spacing w:after="57"/>
      <w:ind w:left="850"/>
    </w:pPr>
  </w:style>
  <w:style w:type="paragraph" w:styleId="a8">
    <w:name w:val="header"/>
    <w:basedOn w:val="a"/>
    <w:link w:val="a7"/>
    <w:pPr>
      <w:tabs>
        <w:tab w:val="center" w:pos="7143"/>
        <w:tab w:val="right" w:pos="14287"/>
      </w:tabs>
      <w:spacing w:after="0" w:line="240" w:lineRule="auto"/>
    </w:pPr>
  </w:style>
  <w:style w:type="paragraph" w:styleId="62">
    <w:name w:val="toc 6"/>
    <w:basedOn w:val="a"/>
    <w:next w:val="a"/>
    <w:link w:val="61"/>
    <w:uiPriority w:val="39"/>
    <w:pPr>
      <w:spacing w:after="57"/>
      <w:ind w:left="1417"/>
    </w:pPr>
  </w:style>
  <w:style w:type="paragraph" w:styleId="72">
    <w:name w:val="toc 7"/>
    <w:basedOn w:val="a"/>
    <w:next w:val="a"/>
    <w:link w:val="71"/>
    <w:uiPriority w:val="39"/>
    <w:pPr>
      <w:spacing w:after="57"/>
      <w:ind w:left="1701"/>
    </w:pPr>
  </w:style>
  <w:style w:type="paragraph" w:styleId="aa">
    <w:name w:val="table of figures"/>
    <w:basedOn w:val="a"/>
    <w:next w:val="a"/>
    <w:link w:val="a9"/>
    <w:pPr>
      <w:spacing w:after="0"/>
    </w:pPr>
  </w:style>
  <w:style w:type="paragraph" w:customStyle="1" w:styleId="111">
    <w:name w:val="Основной шрифт абзаца11"/>
    <w:link w:val="12"/>
    <w:qFormat/>
    <w:pPr>
      <w:spacing w:after="200" w:line="276" w:lineRule="auto"/>
    </w:pPr>
  </w:style>
  <w:style w:type="paragraph" w:customStyle="1" w:styleId="112">
    <w:name w:val="Сильное выделение11"/>
    <w:link w:val="13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customStyle="1" w:styleId="113">
    <w:name w:val="Выделение11"/>
    <w:basedOn w:val="111"/>
    <w:link w:val="14"/>
    <w:qFormat/>
    <w:rPr>
      <w:i/>
    </w:rPr>
  </w:style>
  <w:style w:type="paragraph" w:customStyle="1" w:styleId="211">
    <w:name w:val="Основной шрифт абзаца21"/>
    <w:qFormat/>
    <w:pPr>
      <w:spacing w:after="200" w:line="276" w:lineRule="auto"/>
    </w:pPr>
  </w:style>
  <w:style w:type="paragraph" w:customStyle="1" w:styleId="110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customStyle="1" w:styleId="FooterChar1">
    <w:name w:val="Footer Char1"/>
    <w:basedOn w:val="111"/>
    <w:link w:val="FooterChar"/>
    <w:qFormat/>
  </w:style>
  <w:style w:type="paragraph" w:styleId="ae">
    <w:name w:val="Intense Quote"/>
    <w:basedOn w:val="a"/>
    <w:next w:val="a"/>
    <w:link w:val="ad"/>
    <w:qFormat/>
    <w:pPr>
      <w:ind w:left="720" w:right="720"/>
    </w:pPr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customStyle="1" w:styleId="SubtitleChar1">
    <w:name w:val="Subtitle Char1"/>
    <w:basedOn w:val="111"/>
    <w:link w:val="SubtitleChar"/>
    <w:qFormat/>
    <w:rPr>
      <w:sz w:val="24"/>
    </w:rPr>
  </w:style>
  <w:style w:type="paragraph" w:styleId="32">
    <w:name w:val="toc 3"/>
    <w:basedOn w:val="a"/>
    <w:next w:val="a"/>
    <w:link w:val="31"/>
    <w:uiPriority w:val="39"/>
    <w:pPr>
      <w:spacing w:after="57"/>
      <w:ind w:left="567"/>
    </w:pPr>
  </w:style>
  <w:style w:type="paragraph" w:customStyle="1" w:styleId="apple-converted-space1">
    <w:name w:val="apple-converted-space1"/>
    <w:basedOn w:val="111"/>
    <w:link w:val="apple-converted-space"/>
    <w:qFormat/>
  </w:style>
  <w:style w:type="paragraph" w:customStyle="1" w:styleId="Heading3Char1">
    <w:name w:val="Heading 3 Char1"/>
    <w:basedOn w:val="111"/>
    <w:link w:val="Heading3Char"/>
    <w:qFormat/>
    <w:rPr>
      <w:rFonts w:ascii="Arial" w:hAnsi="Arial"/>
      <w:sz w:val="30"/>
    </w:rPr>
  </w:style>
  <w:style w:type="paragraph" w:customStyle="1" w:styleId="114">
    <w:name w:val="Строгий11"/>
    <w:link w:val="15"/>
    <w:qFormat/>
    <w:pPr>
      <w:spacing w:after="200" w:line="276" w:lineRule="auto"/>
    </w:pPr>
    <w:rPr>
      <w:b/>
    </w:rPr>
  </w:style>
  <w:style w:type="paragraph" w:customStyle="1" w:styleId="115">
    <w:name w:val="Гиперссылка11"/>
    <w:basedOn w:val="111"/>
    <w:link w:val="16"/>
    <w:qFormat/>
    <w:rPr>
      <w:color w:val="0000FF" w:themeColor="hyperlink"/>
      <w:u w:val="single"/>
    </w:rPr>
  </w:style>
  <w:style w:type="paragraph" w:customStyle="1" w:styleId="Heading6Char1">
    <w:name w:val="Heading 6 Char1"/>
    <w:basedOn w:val="111"/>
    <w:link w:val="Heading6Char"/>
    <w:qFormat/>
    <w:rPr>
      <w:rFonts w:ascii="Arial" w:hAnsi="Arial"/>
      <w:b/>
    </w:rPr>
  </w:style>
  <w:style w:type="paragraph" w:customStyle="1" w:styleId="212">
    <w:name w:val="Гиперссылка21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styleId="18">
    <w:name w:val="toc 1"/>
    <w:basedOn w:val="a"/>
    <w:next w:val="a"/>
    <w:link w:val="17"/>
    <w:uiPriority w:val="39"/>
    <w:pPr>
      <w:spacing w:after="57"/>
    </w:pPr>
  </w:style>
  <w:style w:type="paragraph" w:styleId="92">
    <w:name w:val="toc 9"/>
    <w:basedOn w:val="a"/>
    <w:next w:val="a"/>
    <w:link w:val="91"/>
    <w:uiPriority w:val="39"/>
    <w:pPr>
      <w:spacing w:after="57"/>
      <w:ind w:left="2268"/>
    </w:pPr>
  </w:style>
  <w:style w:type="paragraph" w:customStyle="1" w:styleId="117">
    <w:name w:val="Знак концевой сноски11"/>
    <w:basedOn w:val="111"/>
    <w:qFormat/>
    <w:rPr>
      <w:vertAlign w:val="superscript"/>
    </w:rPr>
  </w:style>
  <w:style w:type="paragraph" w:styleId="af0">
    <w:name w:val="Balloon Text"/>
    <w:basedOn w:val="a"/>
    <w:link w:val="af"/>
    <w:qFormat/>
    <w:pPr>
      <w:spacing w:after="0" w:line="240" w:lineRule="auto"/>
    </w:pPr>
    <w:rPr>
      <w:rFonts w:ascii="Segoe UI" w:hAnsi="Segoe UI"/>
      <w:sz w:val="18"/>
    </w:rPr>
  </w:style>
  <w:style w:type="paragraph" w:styleId="82">
    <w:name w:val="toc 8"/>
    <w:basedOn w:val="a"/>
    <w:next w:val="a"/>
    <w:link w:val="81"/>
    <w:uiPriority w:val="39"/>
    <w:pPr>
      <w:spacing w:after="57"/>
      <w:ind w:left="1984"/>
    </w:pPr>
  </w:style>
  <w:style w:type="paragraph" w:styleId="af2">
    <w:name w:val="TOC Heading"/>
    <w:link w:val="af1"/>
    <w:qFormat/>
    <w:pPr>
      <w:spacing w:after="200" w:line="276" w:lineRule="auto"/>
    </w:pPr>
  </w:style>
  <w:style w:type="paragraph" w:styleId="52">
    <w:name w:val="toc 5"/>
    <w:basedOn w:val="a"/>
    <w:next w:val="a"/>
    <w:link w:val="51"/>
    <w:uiPriority w:val="39"/>
    <w:pPr>
      <w:spacing w:after="57"/>
      <w:ind w:left="1134"/>
    </w:pPr>
  </w:style>
  <w:style w:type="paragraph" w:styleId="af4">
    <w:name w:val="endnote text"/>
    <w:basedOn w:val="a"/>
    <w:link w:val="af3"/>
    <w:pPr>
      <w:spacing w:after="0" w:line="240" w:lineRule="auto"/>
    </w:pPr>
  </w:style>
  <w:style w:type="paragraph" w:customStyle="1" w:styleId="TitleChar1">
    <w:name w:val="Title Char1"/>
    <w:basedOn w:val="111"/>
    <w:link w:val="TitleChar"/>
    <w:qFormat/>
    <w:rPr>
      <w:sz w:val="48"/>
    </w:rPr>
  </w:style>
  <w:style w:type="paragraph" w:styleId="af6">
    <w:name w:val="Subtitle"/>
    <w:basedOn w:val="a"/>
    <w:next w:val="a"/>
    <w:link w:val="af5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gdlr-core-icon-list-content1">
    <w:name w:val="gdlr-core-icon-list-content1"/>
    <w:basedOn w:val="111"/>
    <w:link w:val="gdlr-core-icon-list-content"/>
    <w:qFormat/>
  </w:style>
  <w:style w:type="paragraph" w:styleId="af8">
    <w:name w:val="List Paragraph"/>
    <w:basedOn w:val="a"/>
    <w:link w:val="af7"/>
    <w:qFormat/>
    <w:pPr>
      <w:ind w:left="720"/>
      <w:contextualSpacing/>
    </w:pPr>
  </w:style>
  <w:style w:type="paragraph" w:styleId="afa">
    <w:name w:val="No Spacing"/>
    <w:link w:val="af9"/>
    <w:qFormat/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styleId="26">
    <w:name w:val="Quote"/>
    <w:basedOn w:val="a"/>
    <w:next w:val="a"/>
    <w:link w:val="25"/>
    <w:qFormat/>
    <w:pPr>
      <w:ind w:left="720" w:right="720"/>
    </w:pPr>
  </w:style>
  <w:style w:type="paragraph" w:customStyle="1" w:styleId="118">
    <w:name w:val="Знак сноски11"/>
    <w:basedOn w:val="111"/>
    <w:qFormat/>
    <w:rPr>
      <w:vertAlign w:val="superscript"/>
    </w:rPr>
  </w:style>
  <w:style w:type="numbering" w:customStyle="1" w:styleId="aff1">
    <w:name w:val="Без списка"/>
    <w:uiPriority w:val="99"/>
    <w:semiHidden/>
    <w:unhideWhenUsed/>
    <w:qFormat/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1Light-Accent5">
    <w:name w:val="List Table 1 Light - Accent 5"/>
    <w:basedOn w:val="a1"/>
    <w:tblPr/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5">
    <w:name w:val="Lined - Accent 5"/>
    <w:basedOn w:val="a1"/>
    <w:rPr>
      <w:sz w:val="2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1"/>
    <w:rPr>
      <w:sz w:val="20"/>
    </w:rPr>
    <w:tblPr/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ned-Accent4">
    <w:name w:val="Lined - Accent 4"/>
    <w:basedOn w:val="a1"/>
    <w:rPr>
      <w:sz w:val="20"/>
    </w:rPr>
    <w:tblPr/>
  </w:style>
  <w:style w:type="table" w:customStyle="1" w:styleId="ListTable1Light-Accent1">
    <w:name w:val="List Table 1 Light - Accent 1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1"/>
    <w:rPr>
      <w:sz w:val="20"/>
    </w:rPr>
    <w:tblPr/>
  </w:style>
  <w:style w:type="table" w:customStyle="1" w:styleId="116">
    <w:name w:val="Таблица простая 11"/>
    <w:basedOn w:val="a1"/>
    <w:link w:val="1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Lined-Accent6">
    <w:name w:val="Lined - Accent 6"/>
    <w:basedOn w:val="a1"/>
    <w:rPr>
      <w:sz w:val="20"/>
    </w:rPr>
    <w:tblPr/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210">
    <w:name w:val="Таблица простая 21"/>
    <w:basedOn w:val="a1"/>
    <w:link w:val="23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1">
    <w:name w:val="Lined - Accent 1"/>
    <w:basedOn w:val="a1"/>
    <w:rPr>
      <w:sz w:val="20"/>
    </w:rPr>
    <w:tblPr/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c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-11">
    <w:name w:val="Список-таблица 1 светлая1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3">
    <w:name w:val="Lined - Accent 3"/>
    <w:basedOn w:val="a1"/>
    <w:rPr>
      <w:sz w:val="20"/>
    </w:rPr>
    <w:tblPr/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2082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38</cp:revision>
  <dcterms:created xsi:type="dcterms:W3CDTF">2024-06-06T07:42:00Z</dcterms:created>
  <dcterms:modified xsi:type="dcterms:W3CDTF">2025-08-25T08:42:00Z</dcterms:modified>
  <dc:language>ru-RU</dc:language>
</cp:coreProperties>
</file>